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97E" w:rsidRDefault="0069338D">
      <w:pPr>
        <w:jc w:val="center"/>
        <w:rPr>
          <w:rFonts w:ascii="Times New Roman" w:eastAsia="Times New Roman" w:hAnsi="Times New Roman" w:cs="Times New Roman"/>
          <w:b/>
          <w:sz w:val="28"/>
          <w:szCs w:val="28"/>
        </w:rPr>
      </w:pPr>
      <w:r>
        <w:rPr>
          <w:noProof/>
        </w:rPr>
        <w:drawing>
          <wp:inline distT="0" distB="0" distL="0" distR="0">
            <wp:extent cx="5733415" cy="8108950"/>
            <wp:effectExtent l="0" t="0" r="635" b="635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3415" cy="8108950"/>
                    </a:xfrm>
                    <a:prstGeom prst="rect">
                      <a:avLst/>
                    </a:prstGeom>
                    <a:noFill/>
                    <a:ln>
                      <a:noFill/>
                    </a:ln>
                  </pic:spPr>
                </pic:pic>
              </a:graphicData>
            </a:graphic>
          </wp:inline>
        </w:drawing>
      </w:r>
    </w:p>
    <w:p w:rsidR="0094097E" w:rsidRDefault="0094097E">
      <w:pPr>
        <w:jc w:val="center"/>
        <w:rPr>
          <w:rFonts w:ascii="Times New Roman" w:eastAsia="Times New Roman" w:hAnsi="Times New Roman" w:cs="Times New Roman"/>
          <w:b/>
          <w:sz w:val="28"/>
          <w:szCs w:val="28"/>
        </w:rPr>
      </w:pPr>
    </w:p>
    <w:p w:rsidR="00476E30" w:rsidRDefault="00476E30" w:rsidP="0094097E">
      <w:pPr>
        <w:jc w:val="center"/>
        <w:rPr>
          <w:rFonts w:ascii="Times New Roman" w:eastAsia="Times New Roman" w:hAnsi="Times New Roman" w:cs="Times New Roman"/>
          <w:b/>
          <w:sz w:val="28"/>
          <w:szCs w:val="28"/>
        </w:rPr>
      </w:pPr>
    </w:p>
    <w:tbl>
      <w:tblPr>
        <w:tblStyle w:val="a"/>
        <w:tblW w:w="88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45"/>
      </w:tblGrid>
      <w:tr w:rsidR="00476E30">
        <w:trPr>
          <w:trHeight w:val="15798"/>
        </w:trPr>
        <w:tc>
          <w:tcPr>
            <w:tcW w:w="8845" w:type="dxa"/>
            <w:tcBorders>
              <w:top w:val="nil"/>
              <w:left w:val="nil"/>
              <w:bottom w:val="nil"/>
              <w:right w:val="nil"/>
            </w:tcBorders>
            <w:shd w:val="clear" w:color="auto" w:fill="auto"/>
            <w:tcMar>
              <w:top w:w="100" w:type="dxa"/>
              <w:left w:w="100" w:type="dxa"/>
              <w:bottom w:w="100" w:type="dxa"/>
              <w:right w:w="100" w:type="dxa"/>
            </w:tcMar>
          </w:tcPr>
          <w:p w:rsidR="00476E30" w:rsidRDefault="00000000">
            <w:pPr>
              <w:pStyle w:val="Titlu"/>
            </w:pPr>
            <w:bookmarkStart w:id="0" w:name="_lbiogwgoqwe7" w:colFirst="0" w:colLast="0"/>
            <w:bookmarkEnd w:id="0"/>
            <w:r>
              <w:lastRenderedPageBreak/>
              <w:t>REGULAMENT</w:t>
            </w:r>
          </w:p>
          <w:p w:rsidR="00476E30" w:rsidRDefault="00000000">
            <w:pPr>
              <w:jc w:val="center"/>
              <w:rPr>
                <w:b/>
                <w:sz w:val="24"/>
                <w:szCs w:val="24"/>
              </w:rPr>
            </w:pPr>
            <w:r>
              <w:rPr>
                <w:b/>
                <w:sz w:val="24"/>
                <w:szCs w:val="24"/>
              </w:rPr>
              <w:t>cu privire la formarea continuă a adulților</w:t>
            </w:r>
          </w:p>
          <w:p w:rsidR="00476E30" w:rsidRDefault="00000000">
            <w:pPr>
              <w:pStyle w:val="Titlu1"/>
            </w:pPr>
            <w:bookmarkStart w:id="1" w:name="_t4hj4yc8rbid" w:colFirst="0" w:colLast="0"/>
            <w:bookmarkEnd w:id="1"/>
            <w:r>
              <w:t>I. DISPOZIŢII GENERALE</w:t>
            </w:r>
          </w:p>
          <w:p w:rsidR="00476E30" w:rsidRDefault="00000000">
            <w:pPr>
              <w:numPr>
                <w:ilvl w:val="0"/>
                <w:numId w:val="2"/>
              </w:numPr>
              <w:spacing w:before="200"/>
              <w:ind w:firstLine="708"/>
              <w:jc w:val="both"/>
              <w:rPr>
                <w:sz w:val="24"/>
                <w:szCs w:val="24"/>
              </w:rPr>
            </w:pPr>
            <w:r>
              <w:rPr>
                <w:sz w:val="24"/>
                <w:szCs w:val="24"/>
              </w:rPr>
              <w:t xml:space="preserve">Regulamentul cu privire la formarea continuă a adulților (în continuare – </w:t>
            </w:r>
            <w:r>
              <w:rPr>
                <w:i/>
                <w:sz w:val="24"/>
                <w:szCs w:val="24"/>
              </w:rPr>
              <w:t>Regulament</w:t>
            </w:r>
            <w:r>
              <w:rPr>
                <w:sz w:val="24"/>
                <w:szCs w:val="24"/>
              </w:rPr>
              <w:t xml:space="preserve">) are menirea de a reglementa și a dezvolta cadrul normativ privind educația adulților în context european; dezvoltarea mecanismelor de finanțare și facilitarea dezvoltării programelor de formare continuă a adulților, cu prioritate pentru dezvoltarea competențelor-cheie: digitale, antreprenoriale, lingvistice, interculturale și alte competențe noi, solicitate de piața muncii; utilizarea </w:t>
            </w:r>
            <w:proofErr w:type="spellStart"/>
            <w:r>
              <w:rPr>
                <w:sz w:val="24"/>
                <w:szCs w:val="24"/>
              </w:rPr>
              <w:t>competenţelor</w:t>
            </w:r>
            <w:proofErr w:type="spellEnd"/>
            <w:r>
              <w:rPr>
                <w:sz w:val="24"/>
                <w:szCs w:val="24"/>
              </w:rPr>
              <w:t xml:space="preserve"> transversale; dezvoltarea </w:t>
            </w:r>
            <w:proofErr w:type="spellStart"/>
            <w:r>
              <w:rPr>
                <w:sz w:val="24"/>
                <w:szCs w:val="24"/>
              </w:rPr>
              <w:t>competenţelor</w:t>
            </w:r>
            <w:proofErr w:type="spellEnd"/>
            <w:r>
              <w:rPr>
                <w:sz w:val="24"/>
                <w:szCs w:val="24"/>
              </w:rPr>
              <w:t xml:space="preserve"> profesionale comune mai multor </w:t>
            </w:r>
            <w:proofErr w:type="spellStart"/>
            <w:r>
              <w:rPr>
                <w:sz w:val="24"/>
                <w:szCs w:val="24"/>
              </w:rPr>
              <w:t>ocupaţii</w:t>
            </w:r>
            <w:proofErr w:type="spellEnd"/>
            <w:r>
              <w:rPr>
                <w:sz w:val="24"/>
                <w:szCs w:val="24"/>
              </w:rPr>
              <w:t xml:space="preserve">. Regulamentul are menirea de a reglementa activitatea de formare continuă a adulților în Școala </w:t>
            </w:r>
            <w:proofErr w:type="spellStart"/>
            <w:r>
              <w:rPr>
                <w:sz w:val="24"/>
                <w:szCs w:val="24"/>
              </w:rPr>
              <w:t>Profesionă</w:t>
            </w:r>
            <w:proofErr w:type="spellEnd"/>
            <w:r>
              <w:rPr>
                <w:sz w:val="24"/>
                <w:szCs w:val="24"/>
              </w:rPr>
              <w:t xml:space="preserve"> </w:t>
            </w:r>
            <w:proofErr w:type="spellStart"/>
            <w:r>
              <w:rPr>
                <w:sz w:val="24"/>
                <w:szCs w:val="24"/>
              </w:rPr>
              <w:t>com</w:t>
            </w:r>
            <w:proofErr w:type="spellEnd"/>
            <w:r>
              <w:rPr>
                <w:sz w:val="24"/>
                <w:szCs w:val="24"/>
              </w:rPr>
              <w:t>. Bubuieci și în afara lui.</w:t>
            </w:r>
          </w:p>
          <w:p w:rsidR="00476E30" w:rsidRDefault="00000000">
            <w:pPr>
              <w:numPr>
                <w:ilvl w:val="0"/>
                <w:numId w:val="2"/>
              </w:numPr>
              <w:spacing w:before="200"/>
              <w:ind w:firstLine="708"/>
              <w:jc w:val="both"/>
              <w:rPr>
                <w:sz w:val="24"/>
                <w:szCs w:val="24"/>
              </w:rPr>
            </w:pPr>
            <w:r>
              <w:rPr>
                <w:sz w:val="24"/>
                <w:szCs w:val="24"/>
              </w:rPr>
              <w:t xml:space="preserve">Formarea continuă a </w:t>
            </w:r>
            <w:proofErr w:type="spellStart"/>
            <w:r>
              <w:rPr>
                <w:sz w:val="24"/>
                <w:szCs w:val="24"/>
              </w:rPr>
              <w:t>adulţilor</w:t>
            </w:r>
            <w:proofErr w:type="spellEnd"/>
            <w:r>
              <w:rPr>
                <w:sz w:val="24"/>
                <w:szCs w:val="24"/>
              </w:rPr>
              <w:t xml:space="preserve"> include:</w:t>
            </w:r>
          </w:p>
          <w:p w:rsidR="00476E30" w:rsidRDefault="00000000">
            <w:pPr>
              <w:jc w:val="both"/>
              <w:rPr>
                <w:sz w:val="24"/>
                <w:szCs w:val="24"/>
              </w:rPr>
            </w:pPr>
            <w:r>
              <w:rPr>
                <w:sz w:val="24"/>
                <w:szCs w:val="24"/>
              </w:rPr>
              <w:tab/>
              <w:t xml:space="preserve">1) </w:t>
            </w:r>
            <w:proofErr w:type="spellStart"/>
            <w:r>
              <w:rPr>
                <w:sz w:val="24"/>
                <w:szCs w:val="24"/>
              </w:rPr>
              <w:t>educaţia</w:t>
            </w:r>
            <w:proofErr w:type="spellEnd"/>
            <w:r>
              <w:rPr>
                <w:sz w:val="24"/>
                <w:szCs w:val="24"/>
              </w:rPr>
              <w:t xml:space="preserve"> generală a </w:t>
            </w:r>
            <w:proofErr w:type="spellStart"/>
            <w:r>
              <w:rPr>
                <w:sz w:val="24"/>
                <w:szCs w:val="24"/>
              </w:rPr>
              <w:t>adulţilor</w:t>
            </w:r>
            <w:proofErr w:type="spellEnd"/>
            <w:r>
              <w:rPr>
                <w:sz w:val="24"/>
                <w:szCs w:val="24"/>
              </w:rPr>
              <w:t>;</w:t>
            </w:r>
          </w:p>
          <w:p w:rsidR="00476E30" w:rsidRDefault="00000000">
            <w:pPr>
              <w:jc w:val="both"/>
              <w:rPr>
                <w:sz w:val="24"/>
                <w:szCs w:val="24"/>
              </w:rPr>
            </w:pPr>
            <w:r>
              <w:rPr>
                <w:sz w:val="24"/>
                <w:szCs w:val="24"/>
              </w:rPr>
              <w:tab/>
              <w:t xml:space="preserve">2) formarea profesională continuă a </w:t>
            </w:r>
            <w:proofErr w:type="spellStart"/>
            <w:r>
              <w:rPr>
                <w:sz w:val="24"/>
                <w:szCs w:val="24"/>
              </w:rPr>
              <w:t>adulţilor</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se organizează în mod distinct pe niveluri de formare </w:t>
            </w:r>
            <w:proofErr w:type="spellStart"/>
            <w:r>
              <w:rPr>
                <w:sz w:val="24"/>
                <w:szCs w:val="24"/>
              </w:rPr>
              <w:t>şi</w:t>
            </w:r>
            <w:proofErr w:type="spellEnd"/>
            <w:r>
              <w:rPr>
                <w:sz w:val="24"/>
                <w:szCs w:val="24"/>
              </w:rPr>
              <w:t xml:space="preserve"> </w:t>
            </w:r>
            <w:proofErr w:type="spellStart"/>
            <w:r>
              <w:rPr>
                <w:sz w:val="24"/>
                <w:szCs w:val="24"/>
              </w:rPr>
              <w:t>specialităţi</w:t>
            </w:r>
            <w:proofErr w:type="spellEnd"/>
            <w:r>
              <w:rPr>
                <w:sz w:val="24"/>
                <w:szCs w:val="24"/>
              </w:rPr>
              <w:t xml:space="preserve">, ținându-se cont de nevoile angajatorilor, de </w:t>
            </w:r>
            <w:proofErr w:type="spellStart"/>
            <w:r>
              <w:rPr>
                <w:sz w:val="24"/>
                <w:szCs w:val="24"/>
              </w:rPr>
              <w:t>competenţele</w:t>
            </w:r>
            <w:proofErr w:type="spellEnd"/>
            <w:r>
              <w:rPr>
                <w:sz w:val="24"/>
                <w:szCs w:val="24"/>
              </w:rPr>
              <w:t xml:space="preserve"> generale ale </w:t>
            </w:r>
            <w:proofErr w:type="spellStart"/>
            <w:r>
              <w:rPr>
                <w:sz w:val="24"/>
                <w:szCs w:val="24"/>
              </w:rPr>
              <w:t>adulţilor</w:t>
            </w:r>
            <w:proofErr w:type="spellEnd"/>
            <w:r>
              <w:rPr>
                <w:sz w:val="24"/>
                <w:szCs w:val="24"/>
              </w:rPr>
              <w:t xml:space="preserve">, de </w:t>
            </w:r>
            <w:proofErr w:type="spellStart"/>
            <w:r>
              <w:rPr>
                <w:sz w:val="24"/>
                <w:szCs w:val="24"/>
              </w:rPr>
              <w:t>cerinţele</w:t>
            </w:r>
            <w:proofErr w:type="spellEnd"/>
            <w:r>
              <w:rPr>
                <w:sz w:val="24"/>
                <w:szCs w:val="24"/>
              </w:rPr>
              <w:t xml:space="preserve"> înaintate pentru </w:t>
            </w:r>
            <w:proofErr w:type="spellStart"/>
            <w:r>
              <w:rPr>
                <w:sz w:val="24"/>
                <w:szCs w:val="24"/>
              </w:rPr>
              <w:t>funcţiile</w:t>
            </w:r>
            <w:proofErr w:type="spellEnd"/>
            <w:r>
              <w:rPr>
                <w:sz w:val="24"/>
                <w:szCs w:val="24"/>
              </w:rPr>
              <w:t xml:space="preserve"> pe care </w:t>
            </w:r>
            <w:proofErr w:type="spellStart"/>
            <w:r>
              <w:rPr>
                <w:sz w:val="24"/>
                <w:szCs w:val="24"/>
              </w:rPr>
              <w:t>aceştia</w:t>
            </w:r>
            <w:proofErr w:type="spellEnd"/>
            <w:r>
              <w:rPr>
                <w:sz w:val="24"/>
                <w:szCs w:val="24"/>
              </w:rPr>
              <w:t xml:space="preserve"> le exercită </w:t>
            </w:r>
            <w:proofErr w:type="spellStart"/>
            <w:r>
              <w:rPr>
                <w:sz w:val="24"/>
                <w:szCs w:val="24"/>
              </w:rPr>
              <w:t>şi</w:t>
            </w:r>
            <w:proofErr w:type="spellEnd"/>
            <w:r>
              <w:rPr>
                <w:sz w:val="24"/>
                <w:szCs w:val="24"/>
              </w:rPr>
              <w:t xml:space="preserve"> de </w:t>
            </w:r>
            <w:proofErr w:type="spellStart"/>
            <w:r>
              <w:rPr>
                <w:sz w:val="24"/>
                <w:szCs w:val="24"/>
              </w:rPr>
              <w:t>posibilităţile</w:t>
            </w:r>
            <w:proofErr w:type="spellEnd"/>
            <w:r>
              <w:rPr>
                <w:sz w:val="24"/>
                <w:szCs w:val="24"/>
              </w:rPr>
              <w:t xml:space="preserve"> lor de promovare sau de încadrare în muncă.</w:t>
            </w:r>
          </w:p>
          <w:p w:rsidR="00476E30" w:rsidRDefault="00000000">
            <w:pPr>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se realizează prin programe de recalificare, calificare, specializare și perfecționare.</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în contextul învățării pe tot parcursul vieții, constituie totalitatea proceselor în dezvoltare ale </w:t>
            </w:r>
            <w:proofErr w:type="spellStart"/>
            <w:r>
              <w:rPr>
                <w:sz w:val="24"/>
                <w:szCs w:val="24"/>
              </w:rPr>
              <w:t>învăţării</w:t>
            </w:r>
            <w:proofErr w:type="spellEnd"/>
            <w:r>
              <w:rPr>
                <w:sz w:val="24"/>
                <w:szCs w:val="24"/>
              </w:rPr>
              <w:t xml:space="preserve"> formale, </w:t>
            </w:r>
            <w:proofErr w:type="spellStart"/>
            <w:r>
              <w:rPr>
                <w:sz w:val="24"/>
                <w:szCs w:val="24"/>
              </w:rPr>
              <w:t>nonformale</w:t>
            </w:r>
            <w:proofErr w:type="spellEnd"/>
            <w:r>
              <w:rPr>
                <w:sz w:val="24"/>
                <w:szCs w:val="24"/>
              </w:rPr>
              <w:t xml:space="preserve"> și informale cu ajutorul cărora </w:t>
            </w:r>
            <w:proofErr w:type="spellStart"/>
            <w:r>
              <w:rPr>
                <w:sz w:val="24"/>
                <w:szCs w:val="24"/>
              </w:rPr>
              <w:t>adulţii</w:t>
            </w:r>
            <w:proofErr w:type="spellEnd"/>
            <w:r>
              <w:rPr>
                <w:sz w:val="24"/>
                <w:szCs w:val="24"/>
              </w:rPr>
              <w:t xml:space="preserve"> </w:t>
            </w:r>
            <w:proofErr w:type="spellStart"/>
            <w:r>
              <w:rPr>
                <w:sz w:val="24"/>
                <w:szCs w:val="24"/>
              </w:rPr>
              <w:t>îşi</w:t>
            </w:r>
            <w:proofErr w:type="spellEnd"/>
            <w:r>
              <w:rPr>
                <w:sz w:val="24"/>
                <w:szCs w:val="24"/>
              </w:rPr>
              <w:t xml:space="preserve"> dezvoltă </w:t>
            </w:r>
            <w:proofErr w:type="spellStart"/>
            <w:r>
              <w:rPr>
                <w:sz w:val="24"/>
                <w:szCs w:val="24"/>
              </w:rPr>
              <w:t>capacităţile</w:t>
            </w:r>
            <w:proofErr w:type="spellEnd"/>
            <w:r>
              <w:rPr>
                <w:sz w:val="24"/>
                <w:szCs w:val="24"/>
              </w:rPr>
              <w:t xml:space="preserve">, </w:t>
            </w:r>
            <w:proofErr w:type="spellStart"/>
            <w:r>
              <w:rPr>
                <w:sz w:val="24"/>
                <w:szCs w:val="24"/>
              </w:rPr>
              <w:t>îşi</w:t>
            </w:r>
            <w:proofErr w:type="spellEnd"/>
            <w:r>
              <w:rPr>
                <w:sz w:val="24"/>
                <w:szCs w:val="24"/>
              </w:rPr>
              <w:t xml:space="preserve"> </w:t>
            </w:r>
            <w:proofErr w:type="spellStart"/>
            <w:r>
              <w:rPr>
                <w:sz w:val="24"/>
                <w:szCs w:val="24"/>
              </w:rPr>
              <w:t>îmbogăţesc</w:t>
            </w:r>
            <w:proofErr w:type="spellEnd"/>
            <w:r>
              <w:rPr>
                <w:sz w:val="24"/>
                <w:szCs w:val="24"/>
              </w:rPr>
              <w:t xml:space="preserve"> </w:t>
            </w:r>
            <w:proofErr w:type="spellStart"/>
            <w:r>
              <w:rPr>
                <w:sz w:val="24"/>
                <w:szCs w:val="24"/>
              </w:rPr>
              <w:t>cunoştinţele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îşi</w:t>
            </w:r>
            <w:proofErr w:type="spellEnd"/>
            <w:r>
              <w:rPr>
                <w:sz w:val="24"/>
                <w:szCs w:val="24"/>
              </w:rPr>
              <w:t xml:space="preserve"> </w:t>
            </w:r>
            <w:proofErr w:type="spellStart"/>
            <w:r>
              <w:rPr>
                <w:sz w:val="24"/>
                <w:szCs w:val="24"/>
              </w:rPr>
              <w:t>perfecţionează</w:t>
            </w:r>
            <w:proofErr w:type="spellEnd"/>
            <w:r>
              <w:rPr>
                <w:sz w:val="24"/>
                <w:szCs w:val="24"/>
              </w:rPr>
              <w:t xml:space="preserve"> calificarea profesională </w:t>
            </w:r>
            <w:proofErr w:type="spellStart"/>
            <w:r>
              <w:rPr>
                <w:sz w:val="24"/>
                <w:szCs w:val="24"/>
              </w:rPr>
              <w:t>şi</w:t>
            </w:r>
            <w:proofErr w:type="spellEnd"/>
            <w:r>
              <w:rPr>
                <w:sz w:val="24"/>
                <w:szCs w:val="24"/>
              </w:rPr>
              <w:t xml:space="preserve"> tehnică sau le aplică în alt mod pentru utilitate personală </w:t>
            </w:r>
            <w:proofErr w:type="spellStart"/>
            <w:r>
              <w:rPr>
                <w:sz w:val="24"/>
                <w:szCs w:val="24"/>
              </w:rPr>
              <w:t>şi</w:t>
            </w:r>
            <w:proofErr w:type="spellEnd"/>
            <w:r>
              <w:rPr>
                <w:sz w:val="24"/>
                <w:szCs w:val="24"/>
              </w:rPr>
              <w:t xml:space="preserve"> socială. Accesul la formarea profesională a </w:t>
            </w:r>
            <w:proofErr w:type="spellStart"/>
            <w:r>
              <w:rPr>
                <w:sz w:val="24"/>
                <w:szCs w:val="24"/>
              </w:rPr>
              <w:t>adulţilor</w:t>
            </w:r>
            <w:proofErr w:type="spellEnd"/>
            <w:r>
              <w:rPr>
                <w:sz w:val="24"/>
                <w:szCs w:val="24"/>
              </w:rPr>
              <w:t xml:space="preserve"> este garantat prin drepturi egale, fără discriminări pe criterii de vârstă, sex, rasă, origine etnică, </w:t>
            </w:r>
            <w:proofErr w:type="spellStart"/>
            <w:r>
              <w:rPr>
                <w:sz w:val="24"/>
                <w:szCs w:val="24"/>
              </w:rPr>
              <w:t>apartenenţă</w:t>
            </w:r>
            <w:proofErr w:type="spellEnd"/>
            <w:r>
              <w:rPr>
                <w:sz w:val="24"/>
                <w:szCs w:val="24"/>
              </w:rPr>
              <w:t xml:space="preserve"> politică sau religioasă.</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se bazează pe următoarele </w:t>
            </w:r>
            <w:r>
              <w:rPr>
                <w:b/>
                <w:sz w:val="24"/>
                <w:szCs w:val="24"/>
              </w:rPr>
              <w:t>principii</w:t>
            </w:r>
            <w:r>
              <w:rPr>
                <w:sz w:val="24"/>
                <w:szCs w:val="24"/>
              </w:rPr>
              <w:t>:</w:t>
            </w:r>
          </w:p>
          <w:p w:rsidR="00476E30" w:rsidRDefault="00000000">
            <w:pPr>
              <w:jc w:val="both"/>
              <w:rPr>
                <w:sz w:val="24"/>
                <w:szCs w:val="24"/>
              </w:rPr>
            </w:pPr>
            <w:r>
              <w:rPr>
                <w:sz w:val="24"/>
                <w:szCs w:val="24"/>
              </w:rPr>
              <w:tab/>
              <w:t xml:space="preserve">1) asigurarea caracterului anticipativ </w:t>
            </w:r>
            <w:proofErr w:type="spellStart"/>
            <w:r>
              <w:rPr>
                <w:sz w:val="24"/>
                <w:szCs w:val="24"/>
              </w:rPr>
              <w:t>şi</w:t>
            </w:r>
            <w:proofErr w:type="spellEnd"/>
            <w:r>
              <w:rPr>
                <w:sz w:val="24"/>
                <w:szCs w:val="24"/>
              </w:rPr>
              <w:t xml:space="preserve"> a </w:t>
            </w:r>
            <w:proofErr w:type="spellStart"/>
            <w:r>
              <w:rPr>
                <w:sz w:val="24"/>
                <w:szCs w:val="24"/>
              </w:rPr>
              <w:t>continuităţii</w:t>
            </w:r>
            <w:proofErr w:type="spellEnd"/>
            <w:r>
              <w:rPr>
                <w:sz w:val="24"/>
                <w:szCs w:val="24"/>
              </w:rPr>
              <w:t xml:space="preserve"> în activitatea de formare-dezvoltare a </w:t>
            </w:r>
            <w:proofErr w:type="spellStart"/>
            <w:r>
              <w:rPr>
                <w:sz w:val="24"/>
                <w:szCs w:val="24"/>
              </w:rPr>
              <w:t>personalităţii</w:t>
            </w:r>
            <w:proofErr w:type="spellEnd"/>
            <w:r>
              <w:rPr>
                <w:sz w:val="24"/>
                <w:szCs w:val="24"/>
              </w:rPr>
              <w:t xml:space="preserve"> umane;</w:t>
            </w:r>
          </w:p>
          <w:p w:rsidR="00476E30" w:rsidRDefault="00000000">
            <w:pPr>
              <w:jc w:val="both"/>
              <w:rPr>
                <w:sz w:val="24"/>
                <w:szCs w:val="24"/>
              </w:rPr>
            </w:pPr>
            <w:r>
              <w:rPr>
                <w:sz w:val="24"/>
                <w:szCs w:val="24"/>
              </w:rPr>
              <w:lastRenderedPageBreak/>
              <w:tab/>
              <w:t xml:space="preserve">2) adaptarea programelor de formare profesională la </w:t>
            </w:r>
            <w:proofErr w:type="spellStart"/>
            <w:r>
              <w:rPr>
                <w:sz w:val="24"/>
                <w:szCs w:val="24"/>
              </w:rPr>
              <w:t>cerinţele</w:t>
            </w:r>
            <w:proofErr w:type="spellEnd"/>
            <w:r>
              <w:rPr>
                <w:sz w:val="24"/>
                <w:szCs w:val="24"/>
              </w:rPr>
              <w:t xml:space="preserve"> unei </w:t>
            </w:r>
            <w:proofErr w:type="spellStart"/>
            <w:r>
              <w:rPr>
                <w:sz w:val="24"/>
                <w:szCs w:val="24"/>
              </w:rPr>
              <w:t>societăţi</w:t>
            </w:r>
            <w:proofErr w:type="spellEnd"/>
            <w:r>
              <w:rPr>
                <w:sz w:val="24"/>
                <w:szCs w:val="24"/>
              </w:rPr>
              <w:t xml:space="preserve"> în continuă dezvoltare;</w:t>
            </w:r>
          </w:p>
          <w:p w:rsidR="00476E30" w:rsidRDefault="00000000">
            <w:pPr>
              <w:jc w:val="both"/>
              <w:rPr>
                <w:sz w:val="24"/>
                <w:szCs w:val="24"/>
              </w:rPr>
            </w:pPr>
            <w:r>
              <w:rPr>
                <w:sz w:val="24"/>
                <w:szCs w:val="24"/>
              </w:rPr>
              <w:tab/>
              <w:t xml:space="preserve">3) pregătirea </w:t>
            </w:r>
            <w:proofErr w:type="spellStart"/>
            <w:r>
              <w:rPr>
                <w:sz w:val="24"/>
                <w:szCs w:val="24"/>
              </w:rPr>
              <w:t>personalităţii</w:t>
            </w:r>
            <w:proofErr w:type="spellEnd"/>
            <w:r>
              <w:rPr>
                <w:sz w:val="24"/>
                <w:szCs w:val="24"/>
              </w:rPr>
              <w:t xml:space="preserve"> în vederea adaptării optime la </w:t>
            </w:r>
            <w:proofErr w:type="spellStart"/>
            <w:r>
              <w:rPr>
                <w:sz w:val="24"/>
                <w:szCs w:val="24"/>
              </w:rPr>
              <w:t>condiţiile</w:t>
            </w:r>
            <w:proofErr w:type="spellEnd"/>
            <w:r>
              <w:rPr>
                <w:sz w:val="24"/>
                <w:szCs w:val="24"/>
              </w:rPr>
              <w:t xml:space="preserve"> de schimbare rapidă a sistemului de </w:t>
            </w:r>
            <w:proofErr w:type="spellStart"/>
            <w:r>
              <w:rPr>
                <w:sz w:val="24"/>
                <w:szCs w:val="24"/>
              </w:rPr>
              <w:t>învăţămînt</w:t>
            </w:r>
            <w:proofErr w:type="spellEnd"/>
            <w:r>
              <w:rPr>
                <w:sz w:val="24"/>
                <w:szCs w:val="24"/>
              </w:rPr>
              <w:t>;</w:t>
            </w:r>
          </w:p>
          <w:p w:rsidR="00476E30" w:rsidRDefault="00000000">
            <w:pPr>
              <w:jc w:val="both"/>
              <w:rPr>
                <w:sz w:val="24"/>
                <w:szCs w:val="24"/>
              </w:rPr>
            </w:pPr>
            <w:r>
              <w:rPr>
                <w:sz w:val="24"/>
                <w:szCs w:val="24"/>
              </w:rPr>
              <w:tab/>
              <w:t xml:space="preserve">4) mobilizarea </w:t>
            </w:r>
            <w:proofErr w:type="spellStart"/>
            <w:r>
              <w:rPr>
                <w:sz w:val="24"/>
                <w:szCs w:val="24"/>
              </w:rPr>
              <w:t>şi</w:t>
            </w:r>
            <w:proofErr w:type="spellEnd"/>
            <w:r>
              <w:rPr>
                <w:sz w:val="24"/>
                <w:szCs w:val="24"/>
              </w:rPr>
              <w:t xml:space="preserve"> valorificarea tuturor mijloacelor de informare disponibile în limitele </w:t>
            </w:r>
            <w:proofErr w:type="spellStart"/>
            <w:r>
              <w:rPr>
                <w:sz w:val="24"/>
                <w:szCs w:val="24"/>
              </w:rPr>
              <w:t>instituţionale</w:t>
            </w:r>
            <w:proofErr w:type="spellEnd"/>
            <w:r>
              <w:rPr>
                <w:sz w:val="24"/>
                <w:szCs w:val="24"/>
              </w:rPr>
              <w:t xml:space="preserve"> </w:t>
            </w:r>
            <w:proofErr w:type="spellStart"/>
            <w:r>
              <w:rPr>
                <w:sz w:val="24"/>
                <w:szCs w:val="24"/>
              </w:rPr>
              <w:t>şi</w:t>
            </w:r>
            <w:proofErr w:type="spellEnd"/>
          </w:p>
          <w:p w:rsidR="00476E30" w:rsidRDefault="00000000">
            <w:pPr>
              <w:jc w:val="both"/>
              <w:rPr>
                <w:sz w:val="24"/>
                <w:szCs w:val="24"/>
              </w:rPr>
            </w:pPr>
            <w:proofErr w:type="spellStart"/>
            <w:r>
              <w:rPr>
                <w:sz w:val="24"/>
                <w:szCs w:val="24"/>
              </w:rPr>
              <w:t>noninstituţionale</w:t>
            </w:r>
            <w:proofErr w:type="spellEnd"/>
            <w:r>
              <w:rPr>
                <w:sz w:val="24"/>
                <w:szCs w:val="24"/>
              </w:rPr>
              <w:t>;</w:t>
            </w:r>
          </w:p>
          <w:p w:rsidR="00476E30" w:rsidRDefault="00000000">
            <w:pPr>
              <w:jc w:val="both"/>
              <w:rPr>
                <w:sz w:val="24"/>
                <w:szCs w:val="24"/>
              </w:rPr>
            </w:pPr>
            <w:r>
              <w:rPr>
                <w:sz w:val="24"/>
                <w:szCs w:val="24"/>
              </w:rPr>
              <w:tab/>
              <w:t>5) profesionalismul.</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are următoarele </w:t>
            </w:r>
            <w:proofErr w:type="spellStart"/>
            <w:r>
              <w:rPr>
                <w:b/>
                <w:sz w:val="24"/>
                <w:szCs w:val="24"/>
              </w:rPr>
              <w:t>funcţii</w:t>
            </w:r>
            <w:proofErr w:type="spellEnd"/>
            <w:r>
              <w:rPr>
                <w:sz w:val="24"/>
                <w:szCs w:val="24"/>
              </w:rPr>
              <w:t>:</w:t>
            </w:r>
          </w:p>
          <w:p w:rsidR="00476E30" w:rsidRDefault="00000000">
            <w:pPr>
              <w:jc w:val="both"/>
              <w:rPr>
                <w:sz w:val="24"/>
                <w:szCs w:val="24"/>
              </w:rPr>
            </w:pPr>
            <w:r>
              <w:rPr>
                <w:sz w:val="24"/>
                <w:szCs w:val="24"/>
              </w:rPr>
              <w:tab/>
              <w:t xml:space="preserve">1)  favorizează dezvoltarea </w:t>
            </w:r>
            <w:proofErr w:type="spellStart"/>
            <w:r>
              <w:rPr>
                <w:sz w:val="24"/>
                <w:szCs w:val="24"/>
              </w:rPr>
              <w:t>personalităţii</w:t>
            </w:r>
            <w:proofErr w:type="spellEnd"/>
            <w:r>
              <w:rPr>
                <w:sz w:val="24"/>
                <w:szCs w:val="24"/>
              </w:rPr>
              <w:t>;</w:t>
            </w:r>
          </w:p>
          <w:p w:rsidR="00476E30" w:rsidRDefault="00000000">
            <w:pPr>
              <w:jc w:val="both"/>
              <w:rPr>
                <w:sz w:val="24"/>
                <w:szCs w:val="24"/>
              </w:rPr>
            </w:pPr>
            <w:r>
              <w:rPr>
                <w:sz w:val="24"/>
                <w:szCs w:val="24"/>
              </w:rPr>
              <w:tab/>
              <w:t xml:space="preserve">2) completează </w:t>
            </w:r>
            <w:proofErr w:type="spellStart"/>
            <w:r>
              <w:rPr>
                <w:sz w:val="24"/>
                <w:szCs w:val="24"/>
              </w:rPr>
              <w:t>educaţia</w:t>
            </w:r>
            <w:proofErr w:type="spellEnd"/>
            <w:r>
              <w:rPr>
                <w:sz w:val="24"/>
                <w:szCs w:val="24"/>
              </w:rPr>
              <w:t xml:space="preserve"> de bază prin </w:t>
            </w:r>
            <w:proofErr w:type="spellStart"/>
            <w:r>
              <w:rPr>
                <w:sz w:val="24"/>
                <w:szCs w:val="24"/>
              </w:rPr>
              <w:t>educaţie</w:t>
            </w:r>
            <w:proofErr w:type="spellEnd"/>
            <w:r>
              <w:rPr>
                <w:sz w:val="24"/>
                <w:szCs w:val="24"/>
              </w:rPr>
              <w:t xml:space="preserve"> recurentă sau compensatorie;</w:t>
            </w:r>
          </w:p>
          <w:p w:rsidR="00476E30" w:rsidRDefault="00000000">
            <w:pPr>
              <w:jc w:val="both"/>
              <w:rPr>
                <w:sz w:val="24"/>
                <w:szCs w:val="24"/>
              </w:rPr>
            </w:pPr>
            <w:r>
              <w:rPr>
                <w:sz w:val="24"/>
                <w:szCs w:val="24"/>
              </w:rPr>
              <w:tab/>
              <w:t>3) crește competența profesională;</w:t>
            </w:r>
          </w:p>
          <w:p w:rsidR="00476E30" w:rsidRDefault="00000000">
            <w:pPr>
              <w:jc w:val="both"/>
              <w:rPr>
                <w:sz w:val="24"/>
                <w:szCs w:val="24"/>
              </w:rPr>
            </w:pPr>
            <w:r>
              <w:rPr>
                <w:sz w:val="24"/>
                <w:szCs w:val="24"/>
              </w:rPr>
              <w:tab/>
              <w:t xml:space="preserve">4) orientează </w:t>
            </w:r>
            <w:proofErr w:type="spellStart"/>
            <w:r>
              <w:rPr>
                <w:sz w:val="24"/>
                <w:szCs w:val="24"/>
              </w:rPr>
              <w:t>adulţii</w:t>
            </w:r>
            <w:proofErr w:type="spellEnd"/>
            <w:r>
              <w:rPr>
                <w:sz w:val="24"/>
                <w:szCs w:val="24"/>
              </w:rPr>
              <w:t xml:space="preserve"> către un nou mod de a rezolva probleme importante;</w:t>
            </w:r>
          </w:p>
          <w:p w:rsidR="00476E30" w:rsidRDefault="00000000">
            <w:pPr>
              <w:jc w:val="both"/>
              <w:rPr>
                <w:sz w:val="24"/>
                <w:szCs w:val="24"/>
              </w:rPr>
            </w:pPr>
            <w:r>
              <w:rPr>
                <w:sz w:val="24"/>
                <w:szCs w:val="24"/>
              </w:rPr>
              <w:tab/>
              <w:t xml:space="preserve">5) oferă o nouă </w:t>
            </w:r>
            <w:proofErr w:type="spellStart"/>
            <w:r>
              <w:rPr>
                <w:sz w:val="24"/>
                <w:szCs w:val="24"/>
              </w:rPr>
              <w:t>şansă</w:t>
            </w:r>
            <w:proofErr w:type="spellEnd"/>
            <w:r>
              <w:rPr>
                <w:sz w:val="24"/>
                <w:szCs w:val="24"/>
              </w:rPr>
              <w:t xml:space="preserve"> de a </w:t>
            </w:r>
            <w:proofErr w:type="spellStart"/>
            <w:r>
              <w:rPr>
                <w:sz w:val="24"/>
                <w:szCs w:val="24"/>
              </w:rPr>
              <w:t>obţine</w:t>
            </w:r>
            <w:proofErr w:type="spellEnd"/>
            <w:r>
              <w:rPr>
                <w:sz w:val="24"/>
                <w:szCs w:val="24"/>
              </w:rPr>
              <w:t xml:space="preserve"> o calificare;</w:t>
            </w:r>
          </w:p>
          <w:p w:rsidR="00476E30" w:rsidRDefault="00000000">
            <w:pPr>
              <w:jc w:val="both"/>
              <w:rPr>
                <w:sz w:val="24"/>
                <w:szCs w:val="24"/>
              </w:rPr>
            </w:pPr>
            <w:r>
              <w:rPr>
                <w:sz w:val="24"/>
                <w:szCs w:val="24"/>
              </w:rPr>
              <w:tab/>
              <w:t xml:space="preserve">6) fortifică </w:t>
            </w:r>
            <w:proofErr w:type="spellStart"/>
            <w:r>
              <w:rPr>
                <w:sz w:val="24"/>
                <w:szCs w:val="24"/>
              </w:rPr>
              <w:t>capacităţile</w:t>
            </w:r>
            <w:proofErr w:type="spellEnd"/>
            <w:r>
              <w:rPr>
                <w:sz w:val="24"/>
                <w:szCs w:val="24"/>
              </w:rPr>
              <w:t xml:space="preserve"> de utilizare a beneficiilor oferite de tehnologia </w:t>
            </w:r>
            <w:proofErr w:type="spellStart"/>
            <w:r>
              <w:rPr>
                <w:sz w:val="24"/>
                <w:szCs w:val="24"/>
              </w:rPr>
              <w:t>informaţiei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comunicaţiilor</w:t>
            </w:r>
            <w:proofErr w:type="spellEnd"/>
            <w:r>
              <w:rPr>
                <w:sz w:val="24"/>
                <w:szCs w:val="24"/>
              </w:rPr>
              <w:t>;</w:t>
            </w:r>
          </w:p>
          <w:p w:rsidR="00476E30" w:rsidRDefault="00000000">
            <w:pPr>
              <w:jc w:val="both"/>
              <w:rPr>
                <w:sz w:val="24"/>
                <w:szCs w:val="24"/>
              </w:rPr>
            </w:pPr>
            <w:r>
              <w:rPr>
                <w:sz w:val="24"/>
                <w:szCs w:val="24"/>
              </w:rPr>
              <w:tab/>
              <w:t xml:space="preserve">7) asigură dobândirea </w:t>
            </w:r>
            <w:proofErr w:type="spellStart"/>
            <w:r>
              <w:rPr>
                <w:sz w:val="24"/>
                <w:szCs w:val="24"/>
              </w:rPr>
              <w:t>competenţelor</w:t>
            </w:r>
            <w:proofErr w:type="spellEnd"/>
            <w:r>
              <w:rPr>
                <w:sz w:val="24"/>
                <w:szCs w:val="24"/>
              </w:rPr>
              <w:t xml:space="preserve"> </w:t>
            </w:r>
            <w:proofErr w:type="spellStart"/>
            <w:r>
              <w:rPr>
                <w:sz w:val="24"/>
                <w:szCs w:val="24"/>
              </w:rPr>
              <w:t>şi</w:t>
            </w:r>
            <w:proofErr w:type="spellEnd"/>
            <w:r>
              <w:rPr>
                <w:sz w:val="24"/>
                <w:szCs w:val="24"/>
              </w:rPr>
              <w:t xml:space="preserve"> aptitudinilor necesare pentru exercitarea drepturilor </w:t>
            </w:r>
            <w:proofErr w:type="spellStart"/>
            <w:r>
              <w:rPr>
                <w:sz w:val="24"/>
                <w:szCs w:val="24"/>
              </w:rPr>
              <w:t>şi</w:t>
            </w:r>
            <w:proofErr w:type="spellEnd"/>
            <w:r>
              <w:rPr>
                <w:sz w:val="24"/>
                <w:szCs w:val="24"/>
              </w:rPr>
              <w:t xml:space="preserve"> </w:t>
            </w:r>
            <w:proofErr w:type="spellStart"/>
            <w:r>
              <w:rPr>
                <w:sz w:val="24"/>
                <w:szCs w:val="24"/>
              </w:rPr>
              <w:t>responsabilităţilor</w:t>
            </w:r>
            <w:proofErr w:type="spellEnd"/>
            <w:r>
              <w:rPr>
                <w:sz w:val="24"/>
                <w:szCs w:val="24"/>
              </w:rPr>
              <w:t xml:space="preserve"> sociale ale fiecărui </w:t>
            </w:r>
            <w:proofErr w:type="spellStart"/>
            <w:r>
              <w:rPr>
                <w:sz w:val="24"/>
                <w:szCs w:val="24"/>
              </w:rPr>
              <w:t>cetăţean</w:t>
            </w:r>
            <w:proofErr w:type="spellEnd"/>
            <w:r>
              <w:rPr>
                <w:sz w:val="24"/>
                <w:szCs w:val="24"/>
              </w:rPr>
              <w:t>;</w:t>
            </w:r>
          </w:p>
          <w:p w:rsidR="00476E30" w:rsidRDefault="00000000">
            <w:pPr>
              <w:jc w:val="both"/>
              <w:rPr>
                <w:sz w:val="24"/>
                <w:szCs w:val="24"/>
              </w:rPr>
            </w:pPr>
            <w:r>
              <w:rPr>
                <w:sz w:val="24"/>
                <w:szCs w:val="24"/>
              </w:rPr>
              <w:tab/>
              <w:t xml:space="preserve">8) educă, cultivă aptitudini </w:t>
            </w:r>
            <w:proofErr w:type="spellStart"/>
            <w:r>
              <w:rPr>
                <w:sz w:val="24"/>
                <w:szCs w:val="24"/>
              </w:rPr>
              <w:t>şi</w:t>
            </w:r>
            <w:proofErr w:type="spellEnd"/>
            <w:r>
              <w:rPr>
                <w:sz w:val="24"/>
                <w:szCs w:val="24"/>
              </w:rPr>
              <w:t xml:space="preserve"> interese individuale </w:t>
            </w:r>
            <w:proofErr w:type="spellStart"/>
            <w:r>
              <w:rPr>
                <w:sz w:val="24"/>
                <w:szCs w:val="24"/>
              </w:rPr>
              <w:t>cetăţeanului</w:t>
            </w:r>
            <w:proofErr w:type="spellEnd"/>
            <w:r>
              <w:rPr>
                <w:sz w:val="24"/>
                <w:szCs w:val="24"/>
              </w:rPr>
              <w:t xml:space="preserve"> pentru îndeplinirea unui rol social activ;</w:t>
            </w:r>
          </w:p>
          <w:p w:rsidR="00476E30" w:rsidRDefault="00000000">
            <w:pPr>
              <w:jc w:val="both"/>
              <w:rPr>
                <w:sz w:val="24"/>
                <w:szCs w:val="24"/>
              </w:rPr>
            </w:pPr>
            <w:r>
              <w:rPr>
                <w:sz w:val="24"/>
                <w:szCs w:val="24"/>
              </w:rPr>
              <w:tab/>
              <w:t xml:space="preserve">9) promovează </w:t>
            </w:r>
            <w:proofErr w:type="spellStart"/>
            <w:r>
              <w:rPr>
                <w:sz w:val="24"/>
                <w:szCs w:val="24"/>
              </w:rPr>
              <w:t>acţiunea</w:t>
            </w:r>
            <w:proofErr w:type="spellEnd"/>
            <w:r>
              <w:rPr>
                <w:sz w:val="24"/>
                <w:szCs w:val="24"/>
              </w:rPr>
              <w:t xml:space="preserve"> comunitară și personală.</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are </w:t>
            </w:r>
            <w:r>
              <w:rPr>
                <w:b/>
                <w:sz w:val="24"/>
                <w:szCs w:val="24"/>
              </w:rPr>
              <w:t>scopul</w:t>
            </w:r>
            <w:r>
              <w:rPr>
                <w:sz w:val="24"/>
                <w:szCs w:val="24"/>
              </w:rPr>
              <w:t xml:space="preserve"> de a contribui la </w:t>
            </w:r>
            <w:proofErr w:type="spellStart"/>
            <w:r>
              <w:rPr>
                <w:sz w:val="24"/>
                <w:szCs w:val="24"/>
              </w:rPr>
              <w:t>îmbunătăţirea</w:t>
            </w:r>
            <w:proofErr w:type="spellEnd"/>
            <w:r>
              <w:rPr>
                <w:sz w:val="24"/>
                <w:szCs w:val="24"/>
              </w:rPr>
              <w:t xml:space="preserve"> </w:t>
            </w:r>
            <w:proofErr w:type="spellStart"/>
            <w:r>
              <w:rPr>
                <w:sz w:val="24"/>
                <w:szCs w:val="24"/>
              </w:rPr>
              <w:t>calităţii</w:t>
            </w:r>
            <w:proofErr w:type="spellEnd"/>
            <w:r>
              <w:rPr>
                <w:sz w:val="24"/>
                <w:szCs w:val="24"/>
              </w:rPr>
              <w:t xml:space="preserve"> </w:t>
            </w:r>
            <w:proofErr w:type="spellStart"/>
            <w:r>
              <w:rPr>
                <w:sz w:val="24"/>
                <w:szCs w:val="24"/>
              </w:rPr>
              <w:t>vieţii</w:t>
            </w:r>
            <w:proofErr w:type="spellEnd"/>
            <w:r>
              <w:rPr>
                <w:sz w:val="24"/>
                <w:szCs w:val="24"/>
              </w:rPr>
              <w:t xml:space="preserve"> </w:t>
            </w:r>
            <w:proofErr w:type="spellStart"/>
            <w:r>
              <w:rPr>
                <w:sz w:val="24"/>
                <w:szCs w:val="24"/>
              </w:rPr>
              <w:t>adulţilor</w:t>
            </w:r>
            <w:proofErr w:type="spellEnd"/>
            <w:r>
              <w:rPr>
                <w:sz w:val="24"/>
                <w:szCs w:val="24"/>
              </w:rPr>
              <w:t xml:space="preserve"> prin:</w:t>
            </w:r>
          </w:p>
          <w:p w:rsidR="00476E30" w:rsidRDefault="00000000">
            <w:pPr>
              <w:jc w:val="both"/>
              <w:rPr>
                <w:sz w:val="24"/>
                <w:szCs w:val="24"/>
              </w:rPr>
            </w:pPr>
            <w:r>
              <w:rPr>
                <w:sz w:val="24"/>
                <w:szCs w:val="24"/>
              </w:rPr>
              <w:tab/>
              <w:t xml:space="preserve">1) completarea </w:t>
            </w:r>
            <w:proofErr w:type="spellStart"/>
            <w:r>
              <w:rPr>
                <w:sz w:val="24"/>
                <w:szCs w:val="24"/>
              </w:rPr>
              <w:t>educaţiei</w:t>
            </w:r>
            <w:proofErr w:type="spellEnd"/>
            <w:r>
              <w:rPr>
                <w:sz w:val="24"/>
                <w:szCs w:val="24"/>
              </w:rPr>
              <w:t xml:space="preserve"> de bază prin </w:t>
            </w:r>
            <w:proofErr w:type="spellStart"/>
            <w:r>
              <w:rPr>
                <w:sz w:val="24"/>
                <w:szCs w:val="24"/>
              </w:rPr>
              <w:t>educaţie</w:t>
            </w:r>
            <w:proofErr w:type="spellEnd"/>
            <w:r>
              <w:rPr>
                <w:sz w:val="24"/>
                <w:szCs w:val="24"/>
              </w:rPr>
              <w:t xml:space="preserve"> recurentă sau compensatorie;</w:t>
            </w:r>
          </w:p>
          <w:p w:rsidR="00476E30" w:rsidRDefault="00000000">
            <w:pPr>
              <w:jc w:val="both"/>
              <w:rPr>
                <w:sz w:val="24"/>
                <w:szCs w:val="24"/>
              </w:rPr>
            </w:pPr>
            <w:r>
              <w:rPr>
                <w:sz w:val="24"/>
                <w:szCs w:val="24"/>
              </w:rPr>
              <w:tab/>
              <w:t xml:space="preserve">2) organizarea ofertelor de </w:t>
            </w:r>
            <w:proofErr w:type="spellStart"/>
            <w:r>
              <w:rPr>
                <w:sz w:val="24"/>
                <w:szCs w:val="24"/>
              </w:rPr>
              <w:t>învăţare</w:t>
            </w:r>
            <w:proofErr w:type="spellEnd"/>
            <w:r>
              <w:rPr>
                <w:sz w:val="24"/>
                <w:szCs w:val="24"/>
              </w:rPr>
              <w:t xml:space="preserve"> continuă </w:t>
            </w:r>
            <w:proofErr w:type="spellStart"/>
            <w:r>
              <w:rPr>
                <w:sz w:val="24"/>
                <w:szCs w:val="24"/>
              </w:rPr>
              <w:t>cît</w:t>
            </w:r>
            <w:proofErr w:type="spellEnd"/>
            <w:r>
              <w:rPr>
                <w:sz w:val="24"/>
                <w:szCs w:val="24"/>
              </w:rPr>
              <w:t xml:space="preserve"> mai aproape de beneficiarii serviciilor de educație, în propriile lor </w:t>
            </w:r>
            <w:proofErr w:type="spellStart"/>
            <w:r>
              <w:rPr>
                <w:sz w:val="24"/>
                <w:szCs w:val="24"/>
              </w:rPr>
              <w:t>comunităţi</w:t>
            </w:r>
            <w:proofErr w:type="spellEnd"/>
            <w:r>
              <w:rPr>
                <w:sz w:val="24"/>
                <w:szCs w:val="24"/>
              </w:rPr>
              <w:t xml:space="preserve"> </w:t>
            </w:r>
            <w:proofErr w:type="spellStart"/>
            <w:r>
              <w:rPr>
                <w:sz w:val="24"/>
                <w:szCs w:val="24"/>
              </w:rPr>
              <w:t>şi</w:t>
            </w:r>
            <w:proofErr w:type="spellEnd"/>
            <w:r>
              <w:rPr>
                <w:sz w:val="24"/>
                <w:szCs w:val="24"/>
              </w:rPr>
              <w:t xml:space="preserve"> la locul de muncă, susținută de echipamente bazate pe tehnologiile </w:t>
            </w:r>
            <w:proofErr w:type="spellStart"/>
            <w:r>
              <w:rPr>
                <w:sz w:val="24"/>
                <w:szCs w:val="24"/>
              </w:rPr>
              <w:t>informaţionale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comunicaţii</w:t>
            </w:r>
            <w:proofErr w:type="spellEnd"/>
            <w:r>
              <w:rPr>
                <w:sz w:val="24"/>
                <w:szCs w:val="24"/>
              </w:rPr>
              <w:t>;</w:t>
            </w:r>
          </w:p>
          <w:p w:rsidR="00476E30" w:rsidRDefault="00000000">
            <w:pPr>
              <w:jc w:val="both"/>
              <w:rPr>
                <w:sz w:val="24"/>
                <w:szCs w:val="24"/>
              </w:rPr>
            </w:pPr>
            <w:r>
              <w:rPr>
                <w:sz w:val="24"/>
                <w:szCs w:val="24"/>
              </w:rPr>
              <w:tab/>
              <w:t xml:space="preserve">3) dezvoltarea culturii de investiții în formarea continuă a resurselor umane și facilitarea integrării sociale a indivizilor, în </w:t>
            </w:r>
            <w:proofErr w:type="spellStart"/>
            <w:r>
              <w:rPr>
                <w:sz w:val="24"/>
                <w:szCs w:val="24"/>
              </w:rPr>
              <w:t>concordanţă</w:t>
            </w:r>
            <w:proofErr w:type="spellEnd"/>
            <w:r>
              <w:rPr>
                <w:sz w:val="24"/>
                <w:szCs w:val="24"/>
              </w:rPr>
              <w:t xml:space="preserve"> cu </w:t>
            </w:r>
            <w:proofErr w:type="spellStart"/>
            <w:r>
              <w:rPr>
                <w:sz w:val="24"/>
                <w:szCs w:val="24"/>
              </w:rPr>
              <w:t>aspiraţiile</w:t>
            </w:r>
            <w:proofErr w:type="spellEnd"/>
            <w:r>
              <w:rPr>
                <w:sz w:val="24"/>
                <w:szCs w:val="24"/>
              </w:rPr>
              <w:t xml:space="preserve"> lor profesionale </w:t>
            </w:r>
            <w:proofErr w:type="spellStart"/>
            <w:r>
              <w:rPr>
                <w:sz w:val="24"/>
                <w:szCs w:val="24"/>
              </w:rPr>
              <w:t>şi</w:t>
            </w:r>
            <w:proofErr w:type="spellEnd"/>
            <w:r>
              <w:rPr>
                <w:sz w:val="24"/>
                <w:szCs w:val="24"/>
              </w:rPr>
              <w:t xml:space="preserve"> cu </w:t>
            </w:r>
            <w:proofErr w:type="spellStart"/>
            <w:r>
              <w:rPr>
                <w:sz w:val="24"/>
                <w:szCs w:val="24"/>
              </w:rPr>
              <w:t>necesităţile</w:t>
            </w:r>
            <w:proofErr w:type="spellEnd"/>
            <w:r>
              <w:rPr>
                <w:sz w:val="24"/>
                <w:szCs w:val="24"/>
              </w:rPr>
              <w:t xml:space="preserve"> </w:t>
            </w:r>
            <w:proofErr w:type="spellStart"/>
            <w:r>
              <w:rPr>
                <w:sz w:val="24"/>
                <w:szCs w:val="24"/>
              </w:rPr>
              <w:t>pieţei</w:t>
            </w:r>
            <w:proofErr w:type="spellEnd"/>
            <w:r>
              <w:rPr>
                <w:sz w:val="24"/>
                <w:szCs w:val="24"/>
              </w:rPr>
              <w:t xml:space="preserve"> muncii;</w:t>
            </w:r>
          </w:p>
          <w:p w:rsidR="00476E30" w:rsidRDefault="00000000">
            <w:pPr>
              <w:jc w:val="both"/>
              <w:rPr>
                <w:sz w:val="24"/>
                <w:szCs w:val="24"/>
              </w:rPr>
            </w:pPr>
            <w:r>
              <w:rPr>
                <w:sz w:val="24"/>
                <w:szCs w:val="24"/>
              </w:rPr>
              <w:tab/>
              <w:t xml:space="preserve">4) actualizarea </w:t>
            </w:r>
            <w:proofErr w:type="spellStart"/>
            <w:r>
              <w:rPr>
                <w:sz w:val="24"/>
                <w:szCs w:val="24"/>
              </w:rPr>
              <w:t>cunoştinţelor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perfecţionarea</w:t>
            </w:r>
            <w:proofErr w:type="spellEnd"/>
            <w:r>
              <w:rPr>
                <w:sz w:val="24"/>
                <w:szCs w:val="24"/>
              </w:rPr>
              <w:t xml:space="preserve"> pregătirii profesionale în </w:t>
            </w:r>
            <w:proofErr w:type="spellStart"/>
            <w:r>
              <w:rPr>
                <w:sz w:val="24"/>
                <w:szCs w:val="24"/>
              </w:rPr>
              <w:t>ocupaţia</w:t>
            </w:r>
            <w:proofErr w:type="spellEnd"/>
            <w:r>
              <w:rPr>
                <w:sz w:val="24"/>
                <w:szCs w:val="24"/>
              </w:rPr>
              <w:t xml:space="preserve"> de bază, precum </w:t>
            </w:r>
            <w:proofErr w:type="spellStart"/>
            <w:r>
              <w:rPr>
                <w:sz w:val="24"/>
                <w:szCs w:val="24"/>
              </w:rPr>
              <w:t>şi</w:t>
            </w:r>
            <w:proofErr w:type="spellEnd"/>
            <w:r>
              <w:rPr>
                <w:sz w:val="24"/>
                <w:szCs w:val="24"/>
              </w:rPr>
              <w:t xml:space="preserve"> în </w:t>
            </w:r>
            <w:proofErr w:type="spellStart"/>
            <w:r>
              <w:rPr>
                <w:sz w:val="24"/>
                <w:szCs w:val="24"/>
              </w:rPr>
              <w:t>ocupaţii</w:t>
            </w:r>
            <w:proofErr w:type="spellEnd"/>
            <w:r>
              <w:rPr>
                <w:sz w:val="24"/>
                <w:szCs w:val="24"/>
              </w:rPr>
              <w:t xml:space="preserve"> înrudite;</w:t>
            </w:r>
          </w:p>
          <w:p w:rsidR="00476E30" w:rsidRDefault="00000000">
            <w:pPr>
              <w:jc w:val="both"/>
              <w:rPr>
                <w:sz w:val="24"/>
                <w:szCs w:val="24"/>
              </w:rPr>
            </w:pPr>
            <w:r>
              <w:rPr>
                <w:sz w:val="24"/>
                <w:szCs w:val="24"/>
              </w:rPr>
              <w:tab/>
              <w:t xml:space="preserve">5) recalificarea acestora ținând cont de restructurarea economică, de mobilitatea socială sau de modificările </w:t>
            </w:r>
            <w:proofErr w:type="spellStart"/>
            <w:r>
              <w:rPr>
                <w:sz w:val="24"/>
                <w:szCs w:val="24"/>
              </w:rPr>
              <w:t>capacităţii</w:t>
            </w:r>
            <w:proofErr w:type="spellEnd"/>
            <w:r>
              <w:rPr>
                <w:sz w:val="24"/>
                <w:szCs w:val="24"/>
              </w:rPr>
              <w:t xml:space="preserve"> de muncă;</w:t>
            </w:r>
          </w:p>
          <w:p w:rsidR="00476E30" w:rsidRDefault="00000000">
            <w:pPr>
              <w:jc w:val="both"/>
              <w:rPr>
                <w:sz w:val="24"/>
                <w:szCs w:val="24"/>
              </w:rPr>
            </w:pPr>
            <w:r>
              <w:rPr>
                <w:sz w:val="24"/>
                <w:szCs w:val="24"/>
              </w:rPr>
              <w:tab/>
              <w:t xml:space="preserve">6) crearea </w:t>
            </w:r>
            <w:proofErr w:type="spellStart"/>
            <w:r>
              <w:rPr>
                <w:sz w:val="24"/>
                <w:szCs w:val="24"/>
              </w:rPr>
              <w:t>posibilităţilor</w:t>
            </w:r>
            <w:proofErr w:type="spellEnd"/>
            <w:r>
              <w:rPr>
                <w:sz w:val="24"/>
                <w:szCs w:val="24"/>
              </w:rPr>
              <w:t xml:space="preserve"> de certificare a </w:t>
            </w:r>
            <w:proofErr w:type="spellStart"/>
            <w:r>
              <w:rPr>
                <w:sz w:val="24"/>
                <w:szCs w:val="24"/>
              </w:rPr>
              <w:t>competenţelor</w:t>
            </w:r>
            <w:proofErr w:type="spellEnd"/>
            <w:r>
              <w:rPr>
                <w:sz w:val="24"/>
                <w:szCs w:val="24"/>
              </w:rPr>
              <w:t xml:space="preserve"> profesionale, </w:t>
            </w:r>
            <w:proofErr w:type="spellStart"/>
            <w:r>
              <w:rPr>
                <w:sz w:val="24"/>
                <w:szCs w:val="24"/>
              </w:rPr>
              <w:t>funcţionale</w:t>
            </w:r>
            <w:proofErr w:type="spellEnd"/>
            <w:r>
              <w:rPr>
                <w:sz w:val="24"/>
                <w:szCs w:val="24"/>
              </w:rPr>
              <w:t xml:space="preserve">, sociale dobândite în manieră formală, </w:t>
            </w:r>
            <w:proofErr w:type="spellStart"/>
            <w:r>
              <w:rPr>
                <w:sz w:val="24"/>
                <w:szCs w:val="24"/>
              </w:rPr>
              <w:t>nonformală</w:t>
            </w:r>
            <w:proofErr w:type="spellEnd"/>
            <w:r>
              <w:rPr>
                <w:sz w:val="24"/>
                <w:szCs w:val="24"/>
              </w:rPr>
              <w:t xml:space="preserve"> </w:t>
            </w:r>
            <w:proofErr w:type="spellStart"/>
            <w:r>
              <w:rPr>
                <w:sz w:val="24"/>
                <w:szCs w:val="24"/>
              </w:rPr>
              <w:t>şi</w:t>
            </w:r>
            <w:proofErr w:type="spellEnd"/>
            <w:r>
              <w:rPr>
                <w:sz w:val="24"/>
                <w:szCs w:val="24"/>
              </w:rPr>
              <w:t>/sau informală;</w:t>
            </w:r>
          </w:p>
          <w:p w:rsidR="00476E30" w:rsidRDefault="00000000">
            <w:pPr>
              <w:jc w:val="both"/>
              <w:rPr>
                <w:sz w:val="24"/>
                <w:szCs w:val="24"/>
              </w:rPr>
            </w:pPr>
            <w:r>
              <w:rPr>
                <w:sz w:val="24"/>
                <w:szCs w:val="24"/>
              </w:rPr>
              <w:tab/>
              <w:t xml:space="preserve">7) dezvoltarea metodelor </w:t>
            </w:r>
            <w:proofErr w:type="spellStart"/>
            <w:r>
              <w:rPr>
                <w:sz w:val="24"/>
                <w:szCs w:val="24"/>
              </w:rPr>
              <w:t>şi</w:t>
            </w:r>
            <w:proofErr w:type="spellEnd"/>
            <w:r>
              <w:rPr>
                <w:sz w:val="24"/>
                <w:szCs w:val="24"/>
              </w:rPr>
              <w:t xml:space="preserve"> contextelor de predare </w:t>
            </w:r>
            <w:proofErr w:type="spellStart"/>
            <w:r>
              <w:rPr>
                <w:sz w:val="24"/>
                <w:szCs w:val="24"/>
              </w:rPr>
              <w:t>şi</w:t>
            </w:r>
            <w:proofErr w:type="spellEnd"/>
            <w:r>
              <w:rPr>
                <w:sz w:val="24"/>
                <w:szCs w:val="24"/>
              </w:rPr>
              <w:t xml:space="preserve"> </w:t>
            </w:r>
            <w:proofErr w:type="spellStart"/>
            <w:r>
              <w:rPr>
                <w:sz w:val="24"/>
                <w:szCs w:val="24"/>
              </w:rPr>
              <w:t>învăţare</w:t>
            </w:r>
            <w:proofErr w:type="spellEnd"/>
            <w:r>
              <w:rPr>
                <w:sz w:val="24"/>
                <w:szCs w:val="24"/>
              </w:rPr>
              <w:t xml:space="preserve"> necesare pentru a asigura continuitatea </w:t>
            </w:r>
            <w:proofErr w:type="spellStart"/>
            <w:r>
              <w:rPr>
                <w:sz w:val="24"/>
                <w:szCs w:val="24"/>
              </w:rPr>
              <w:t>învăţării</w:t>
            </w:r>
            <w:proofErr w:type="spellEnd"/>
            <w:r>
              <w:rPr>
                <w:sz w:val="24"/>
                <w:szCs w:val="24"/>
              </w:rPr>
              <w:t xml:space="preserve"> pe tot parcursul </w:t>
            </w:r>
            <w:proofErr w:type="spellStart"/>
            <w:r>
              <w:rPr>
                <w:sz w:val="24"/>
                <w:szCs w:val="24"/>
              </w:rPr>
              <w:t>vieţii</w:t>
            </w:r>
            <w:proofErr w:type="spellEnd"/>
            <w:r>
              <w:rPr>
                <w:sz w:val="24"/>
                <w:szCs w:val="24"/>
              </w:rPr>
              <w:t>;</w:t>
            </w:r>
          </w:p>
          <w:p w:rsidR="00476E30" w:rsidRDefault="00000000">
            <w:pPr>
              <w:jc w:val="both"/>
              <w:rPr>
                <w:sz w:val="24"/>
                <w:szCs w:val="24"/>
              </w:rPr>
            </w:pPr>
            <w:r>
              <w:rPr>
                <w:sz w:val="24"/>
                <w:szCs w:val="24"/>
              </w:rPr>
              <w:tab/>
              <w:t xml:space="preserve">8) asigurarea </w:t>
            </w:r>
            <w:proofErr w:type="spellStart"/>
            <w:r>
              <w:rPr>
                <w:sz w:val="24"/>
                <w:szCs w:val="24"/>
              </w:rPr>
              <w:t>protecţiei</w:t>
            </w:r>
            <w:proofErr w:type="spellEnd"/>
            <w:r>
              <w:rPr>
                <w:sz w:val="24"/>
                <w:szCs w:val="24"/>
              </w:rPr>
              <w:t xml:space="preserve"> </w:t>
            </w:r>
            <w:proofErr w:type="spellStart"/>
            <w:r>
              <w:rPr>
                <w:sz w:val="24"/>
                <w:szCs w:val="24"/>
              </w:rPr>
              <w:t>şi</w:t>
            </w:r>
            <w:proofErr w:type="spellEnd"/>
            <w:r>
              <w:rPr>
                <w:sz w:val="24"/>
                <w:szCs w:val="24"/>
              </w:rPr>
              <w:t xml:space="preserve"> reintegrării sociale a </w:t>
            </w:r>
            <w:proofErr w:type="spellStart"/>
            <w:r>
              <w:rPr>
                <w:sz w:val="24"/>
                <w:szCs w:val="24"/>
              </w:rPr>
              <w:t>specialiştilor</w:t>
            </w:r>
            <w:proofErr w:type="spellEnd"/>
            <w:r>
              <w:rPr>
                <w:sz w:val="24"/>
                <w:szCs w:val="24"/>
              </w:rPr>
              <w:t>;</w:t>
            </w:r>
          </w:p>
          <w:p w:rsidR="00476E30" w:rsidRDefault="00000000">
            <w:pPr>
              <w:jc w:val="both"/>
              <w:rPr>
                <w:sz w:val="24"/>
                <w:szCs w:val="24"/>
              </w:rPr>
            </w:pPr>
            <w:r>
              <w:rPr>
                <w:sz w:val="24"/>
                <w:szCs w:val="24"/>
              </w:rPr>
              <w:lastRenderedPageBreak/>
              <w:tab/>
              <w:t xml:space="preserve">9) dezvoltarea </w:t>
            </w:r>
            <w:proofErr w:type="spellStart"/>
            <w:r>
              <w:rPr>
                <w:sz w:val="24"/>
                <w:szCs w:val="24"/>
              </w:rPr>
              <w:t>oportunităţilor</w:t>
            </w:r>
            <w:proofErr w:type="spellEnd"/>
            <w:r>
              <w:rPr>
                <w:sz w:val="24"/>
                <w:szCs w:val="24"/>
              </w:rPr>
              <w:t xml:space="preserve"> de consultare, mediere </w:t>
            </w:r>
            <w:proofErr w:type="spellStart"/>
            <w:r>
              <w:rPr>
                <w:sz w:val="24"/>
                <w:szCs w:val="24"/>
              </w:rPr>
              <w:t>şi</w:t>
            </w:r>
            <w:proofErr w:type="spellEnd"/>
            <w:r>
              <w:rPr>
                <w:sz w:val="24"/>
                <w:szCs w:val="24"/>
              </w:rPr>
              <w:t xml:space="preserve"> orientare privind </w:t>
            </w:r>
            <w:proofErr w:type="spellStart"/>
            <w:r>
              <w:rPr>
                <w:sz w:val="24"/>
                <w:szCs w:val="24"/>
              </w:rPr>
              <w:t>posibilităţile</w:t>
            </w:r>
            <w:proofErr w:type="spellEnd"/>
            <w:r>
              <w:rPr>
                <w:sz w:val="24"/>
                <w:szCs w:val="24"/>
              </w:rPr>
              <w:t xml:space="preserve"> de </w:t>
            </w:r>
            <w:proofErr w:type="spellStart"/>
            <w:r>
              <w:rPr>
                <w:sz w:val="24"/>
                <w:szCs w:val="24"/>
              </w:rPr>
              <w:t>învăţare</w:t>
            </w:r>
            <w:proofErr w:type="spellEnd"/>
            <w:r>
              <w:rPr>
                <w:sz w:val="24"/>
                <w:szCs w:val="24"/>
              </w:rPr>
              <w:t xml:space="preserve"> </w:t>
            </w:r>
            <w:proofErr w:type="spellStart"/>
            <w:r>
              <w:rPr>
                <w:sz w:val="24"/>
                <w:szCs w:val="24"/>
              </w:rPr>
              <w:t>şi</w:t>
            </w:r>
            <w:proofErr w:type="spellEnd"/>
            <w:r>
              <w:rPr>
                <w:sz w:val="24"/>
                <w:szCs w:val="24"/>
              </w:rPr>
              <w:t xml:space="preserve"> dezvoltare continuă în </w:t>
            </w:r>
            <w:proofErr w:type="spellStart"/>
            <w:r>
              <w:rPr>
                <w:sz w:val="24"/>
                <w:szCs w:val="24"/>
              </w:rPr>
              <w:t>ţară</w:t>
            </w:r>
            <w:proofErr w:type="spellEnd"/>
            <w:r>
              <w:rPr>
                <w:sz w:val="24"/>
                <w:szCs w:val="24"/>
              </w:rPr>
              <w:t xml:space="preserve"> </w:t>
            </w:r>
            <w:proofErr w:type="spellStart"/>
            <w:r>
              <w:rPr>
                <w:sz w:val="24"/>
                <w:szCs w:val="24"/>
              </w:rPr>
              <w:t>şi</w:t>
            </w:r>
            <w:proofErr w:type="spellEnd"/>
            <w:r>
              <w:rPr>
                <w:sz w:val="24"/>
                <w:szCs w:val="24"/>
              </w:rPr>
              <w:t xml:space="preserve"> peste hotare;</w:t>
            </w:r>
          </w:p>
          <w:p w:rsidR="00476E30" w:rsidRDefault="00000000">
            <w:pPr>
              <w:jc w:val="both"/>
              <w:rPr>
                <w:sz w:val="24"/>
                <w:szCs w:val="24"/>
              </w:rPr>
            </w:pPr>
            <w:r>
              <w:rPr>
                <w:sz w:val="24"/>
                <w:szCs w:val="24"/>
              </w:rPr>
              <w:tab/>
              <w:t xml:space="preserve">10)  </w:t>
            </w:r>
            <w:proofErr w:type="spellStart"/>
            <w:r>
              <w:rPr>
                <w:sz w:val="24"/>
                <w:szCs w:val="24"/>
              </w:rPr>
              <w:t>însuşirea</w:t>
            </w:r>
            <w:proofErr w:type="spellEnd"/>
            <w:r>
              <w:rPr>
                <w:sz w:val="24"/>
                <w:szCs w:val="24"/>
              </w:rPr>
              <w:t xml:space="preserve"> unor </w:t>
            </w:r>
            <w:proofErr w:type="spellStart"/>
            <w:r>
              <w:rPr>
                <w:sz w:val="24"/>
                <w:szCs w:val="24"/>
              </w:rPr>
              <w:t>cunoştinţe</w:t>
            </w:r>
            <w:proofErr w:type="spellEnd"/>
            <w:r>
              <w:rPr>
                <w:sz w:val="24"/>
                <w:szCs w:val="24"/>
              </w:rPr>
              <w:t xml:space="preserve"> avansate, metode </w:t>
            </w:r>
            <w:proofErr w:type="spellStart"/>
            <w:r>
              <w:rPr>
                <w:sz w:val="24"/>
                <w:szCs w:val="24"/>
              </w:rPr>
              <w:t>şi</w:t>
            </w:r>
            <w:proofErr w:type="spellEnd"/>
            <w:r>
              <w:rPr>
                <w:sz w:val="24"/>
                <w:szCs w:val="24"/>
              </w:rPr>
              <w:t xml:space="preserve"> procedee moderne pentru realizarea sarcinilor de serviciu;</w:t>
            </w:r>
          </w:p>
          <w:p w:rsidR="00476E30" w:rsidRDefault="00000000">
            <w:pPr>
              <w:jc w:val="both"/>
              <w:rPr>
                <w:sz w:val="24"/>
                <w:szCs w:val="24"/>
              </w:rPr>
            </w:pPr>
            <w:r>
              <w:rPr>
                <w:sz w:val="24"/>
                <w:szCs w:val="24"/>
              </w:rPr>
              <w:tab/>
              <w:t xml:space="preserve">11) </w:t>
            </w:r>
            <w:proofErr w:type="spellStart"/>
            <w:r>
              <w:rPr>
                <w:sz w:val="24"/>
                <w:szCs w:val="24"/>
              </w:rPr>
              <w:t>creşterea</w:t>
            </w:r>
            <w:proofErr w:type="spellEnd"/>
            <w:r>
              <w:rPr>
                <w:sz w:val="24"/>
                <w:szCs w:val="24"/>
              </w:rPr>
              <w:t xml:space="preserve"> gradului de alfabetizare digitală, dezvoltarea </w:t>
            </w:r>
            <w:proofErr w:type="spellStart"/>
            <w:r>
              <w:rPr>
                <w:sz w:val="24"/>
                <w:szCs w:val="24"/>
              </w:rPr>
              <w:t>competenţelor</w:t>
            </w:r>
            <w:proofErr w:type="spellEnd"/>
            <w:r>
              <w:rPr>
                <w:sz w:val="24"/>
                <w:szCs w:val="24"/>
              </w:rPr>
              <w:t xml:space="preserve"> digitale </w:t>
            </w:r>
            <w:proofErr w:type="spellStart"/>
            <w:r>
              <w:rPr>
                <w:sz w:val="24"/>
                <w:szCs w:val="24"/>
              </w:rPr>
              <w:t>şi</w:t>
            </w:r>
            <w:proofErr w:type="spellEnd"/>
            <w:r>
              <w:rPr>
                <w:sz w:val="24"/>
                <w:szCs w:val="24"/>
              </w:rPr>
              <w:t xml:space="preserve"> a incluziunii digitale;</w:t>
            </w:r>
          </w:p>
          <w:p w:rsidR="00476E30" w:rsidRDefault="00000000">
            <w:pPr>
              <w:jc w:val="both"/>
              <w:rPr>
                <w:sz w:val="24"/>
                <w:szCs w:val="24"/>
              </w:rPr>
            </w:pPr>
            <w:r>
              <w:rPr>
                <w:sz w:val="24"/>
                <w:szCs w:val="24"/>
              </w:rPr>
              <w:tab/>
              <w:t xml:space="preserve">12)  promovarea </w:t>
            </w:r>
            <w:proofErr w:type="spellStart"/>
            <w:r>
              <w:rPr>
                <w:sz w:val="24"/>
                <w:szCs w:val="24"/>
              </w:rPr>
              <w:t>învăţării</w:t>
            </w:r>
            <w:proofErr w:type="spellEnd"/>
            <w:r>
              <w:rPr>
                <w:sz w:val="24"/>
                <w:szCs w:val="24"/>
              </w:rPr>
              <w:t xml:space="preserve"> pe tot parcursul </w:t>
            </w:r>
            <w:proofErr w:type="spellStart"/>
            <w:r>
              <w:rPr>
                <w:sz w:val="24"/>
                <w:szCs w:val="24"/>
              </w:rPr>
              <w:t>vieţii</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poate fi realizată conform Codului educației al Republicii Moldova de către ȘP </w:t>
            </w:r>
            <w:proofErr w:type="spellStart"/>
            <w:r>
              <w:rPr>
                <w:sz w:val="24"/>
                <w:szCs w:val="24"/>
              </w:rPr>
              <w:t>com.Bubuieci</w:t>
            </w:r>
            <w:proofErr w:type="spellEnd"/>
            <w:r>
              <w:rPr>
                <w:sz w:val="24"/>
                <w:szCs w:val="24"/>
              </w:rPr>
              <w:t xml:space="preserve">, care oferă servicii de </w:t>
            </w:r>
            <w:proofErr w:type="spellStart"/>
            <w:r>
              <w:rPr>
                <w:sz w:val="24"/>
                <w:szCs w:val="24"/>
              </w:rPr>
              <w:t>educaţie</w:t>
            </w:r>
            <w:proofErr w:type="spellEnd"/>
            <w:r>
              <w:rPr>
                <w:sz w:val="24"/>
                <w:szCs w:val="24"/>
              </w:rPr>
              <w:t xml:space="preserve"> generală și formare profesională continuă.</w:t>
            </w:r>
          </w:p>
          <w:p w:rsidR="00476E30" w:rsidRDefault="00000000">
            <w:pPr>
              <w:numPr>
                <w:ilvl w:val="0"/>
                <w:numId w:val="2"/>
              </w:numPr>
              <w:spacing w:before="200"/>
              <w:ind w:firstLine="708"/>
              <w:jc w:val="both"/>
              <w:rPr>
                <w:sz w:val="24"/>
                <w:szCs w:val="24"/>
              </w:rPr>
            </w:pPr>
            <w:r>
              <w:rPr>
                <w:sz w:val="24"/>
                <w:szCs w:val="24"/>
              </w:rPr>
              <w:tab/>
              <w:t xml:space="preserve">În sensul prezentului Regulament, următoarele </w:t>
            </w:r>
            <w:proofErr w:type="spellStart"/>
            <w:r>
              <w:rPr>
                <w:b/>
                <w:sz w:val="24"/>
                <w:szCs w:val="24"/>
              </w:rPr>
              <w:t>noţiuni</w:t>
            </w:r>
            <w:proofErr w:type="spellEnd"/>
            <w:r>
              <w:rPr>
                <w:b/>
                <w:sz w:val="24"/>
                <w:szCs w:val="24"/>
              </w:rPr>
              <w:t xml:space="preserve"> principale</w:t>
            </w:r>
            <w:r>
              <w:rPr>
                <w:sz w:val="24"/>
                <w:szCs w:val="24"/>
              </w:rPr>
              <w:t xml:space="preserve"> semnifică:</w:t>
            </w:r>
          </w:p>
          <w:p w:rsidR="00476E30" w:rsidRDefault="00000000">
            <w:pPr>
              <w:ind w:firstLine="425"/>
              <w:jc w:val="both"/>
              <w:rPr>
                <w:sz w:val="24"/>
                <w:szCs w:val="24"/>
              </w:rPr>
            </w:pPr>
            <w:r>
              <w:rPr>
                <w:sz w:val="24"/>
                <w:szCs w:val="24"/>
              </w:rPr>
              <w:t xml:space="preserve">  </w:t>
            </w:r>
            <w:proofErr w:type="spellStart"/>
            <w:r>
              <w:rPr>
                <w:i/>
                <w:sz w:val="24"/>
                <w:szCs w:val="24"/>
              </w:rPr>
              <w:t>adulţi</w:t>
            </w:r>
            <w:proofErr w:type="spellEnd"/>
            <w:r>
              <w:rPr>
                <w:sz w:val="24"/>
                <w:szCs w:val="24"/>
              </w:rPr>
              <w:t xml:space="preserve"> – persoane care au vârsta la care pot stabili raporturi de muncă </w:t>
            </w:r>
            <w:proofErr w:type="spellStart"/>
            <w:r>
              <w:rPr>
                <w:sz w:val="24"/>
                <w:szCs w:val="24"/>
              </w:rPr>
              <w:t>şi</w:t>
            </w:r>
            <w:proofErr w:type="spellEnd"/>
            <w:r>
              <w:rPr>
                <w:sz w:val="24"/>
                <w:szCs w:val="24"/>
              </w:rPr>
              <w:t xml:space="preserve"> pot participa la programe de formare personală, în </w:t>
            </w:r>
            <w:proofErr w:type="spellStart"/>
            <w:r>
              <w:rPr>
                <w:sz w:val="24"/>
                <w:szCs w:val="24"/>
              </w:rPr>
              <w:t>condiţiile</w:t>
            </w:r>
            <w:proofErr w:type="spellEnd"/>
            <w:r>
              <w:rPr>
                <w:sz w:val="24"/>
                <w:szCs w:val="24"/>
              </w:rPr>
              <w:t xml:space="preserve"> legii;</w:t>
            </w:r>
          </w:p>
          <w:p w:rsidR="00476E30" w:rsidRDefault="00000000">
            <w:pPr>
              <w:ind w:firstLine="425"/>
              <w:jc w:val="both"/>
              <w:rPr>
                <w:sz w:val="24"/>
                <w:szCs w:val="24"/>
              </w:rPr>
            </w:pPr>
            <w:r>
              <w:rPr>
                <w:sz w:val="24"/>
                <w:szCs w:val="24"/>
              </w:rPr>
              <w:t xml:space="preserve"> </w:t>
            </w:r>
            <w:r>
              <w:rPr>
                <w:i/>
                <w:sz w:val="24"/>
                <w:szCs w:val="24"/>
              </w:rPr>
              <w:t>beneficiari ai programelor de formare profesională</w:t>
            </w:r>
            <w:r>
              <w:rPr>
                <w:sz w:val="24"/>
                <w:szCs w:val="24"/>
              </w:rPr>
              <w:t xml:space="preserve"> – persoane (fizice </w:t>
            </w:r>
            <w:proofErr w:type="spellStart"/>
            <w:r>
              <w:rPr>
                <w:sz w:val="24"/>
                <w:szCs w:val="24"/>
              </w:rPr>
              <w:t>şi</w:t>
            </w:r>
            <w:proofErr w:type="spellEnd"/>
            <w:r>
              <w:rPr>
                <w:sz w:val="24"/>
                <w:szCs w:val="24"/>
              </w:rPr>
              <w:t xml:space="preserve"> juridice) cărora, în temeiul unui contract, li se prestează servicii de instruire, în urma cărora </w:t>
            </w:r>
            <w:proofErr w:type="spellStart"/>
            <w:r>
              <w:rPr>
                <w:sz w:val="24"/>
                <w:szCs w:val="24"/>
              </w:rPr>
              <w:t>obţin</w:t>
            </w:r>
            <w:proofErr w:type="spellEnd"/>
            <w:r>
              <w:rPr>
                <w:sz w:val="24"/>
                <w:szCs w:val="24"/>
              </w:rPr>
              <w:t xml:space="preserve"> o calificare, care se  atestă printr-un certificat sau o diplomă, eliberată în </w:t>
            </w:r>
            <w:proofErr w:type="spellStart"/>
            <w:r>
              <w:rPr>
                <w:sz w:val="24"/>
                <w:szCs w:val="24"/>
              </w:rPr>
              <w:t>condiţiile</w:t>
            </w:r>
            <w:proofErr w:type="spellEnd"/>
            <w:r>
              <w:rPr>
                <w:sz w:val="24"/>
                <w:szCs w:val="24"/>
              </w:rPr>
              <w:t xml:space="preserve"> legii;</w:t>
            </w:r>
          </w:p>
          <w:p w:rsidR="00476E30" w:rsidRDefault="00000000">
            <w:pPr>
              <w:ind w:firstLine="425"/>
              <w:jc w:val="both"/>
              <w:rPr>
                <w:sz w:val="24"/>
                <w:szCs w:val="24"/>
              </w:rPr>
            </w:pPr>
            <w:r>
              <w:rPr>
                <w:sz w:val="24"/>
                <w:szCs w:val="24"/>
              </w:rPr>
              <w:t xml:space="preserve"> </w:t>
            </w:r>
            <w:r>
              <w:rPr>
                <w:i/>
                <w:sz w:val="24"/>
                <w:szCs w:val="24"/>
              </w:rPr>
              <w:t>calificare suplimentară</w:t>
            </w:r>
            <w:r>
              <w:rPr>
                <w:sz w:val="24"/>
                <w:szCs w:val="24"/>
              </w:rPr>
              <w:t xml:space="preserve"> – </w:t>
            </w:r>
            <w:proofErr w:type="spellStart"/>
            <w:r>
              <w:rPr>
                <w:sz w:val="24"/>
                <w:szCs w:val="24"/>
              </w:rPr>
              <w:t>obţinere</w:t>
            </w:r>
            <w:proofErr w:type="spellEnd"/>
            <w:r>
              <w:rPr>
                <w:sz w:val="24"/>
                <w:szCs w:val="24"/>
              </w:rPr>
              <w:t xml:space="preserve"> de </w:t>
            </w:r>
            <w:proofErr w:type="spellStart"/>
            <w:r>
              <w:rPr>
                <w:sz w:val="24"/>
                <w:szCs w:val="24"/>
              </w:rPr>
              <w:t>cunoştinţe</w:t>
            </w:r>
            <w:proofErr w:type="spellEnd"/>
            <w:r>
              <w:rPr>
                <w:sz w:val="24"/>
                <w:szCs w:val="24"/>
              </w:rPr>
              <w:t xml:space="preserve"> </w:t>
            </w:r>
            <w:proofErr w:type="spellStart"/>
            <w:r>
              <w:rPr>
                <w:sz w:val="24"/>
                <w:szCs w:val="24"/>
              </w:rPr>
              <w:t>şi</w:t>
            </w:r>
            <w:proofErr w:type="spellEnd"/>
            <w:r>
              <w:rPr>
                <w:sz w:val="24"/>
                <w:szCs w:val="24"/>
              </w:rPr>
              <w:t xml:space="preserve"> deprinderi necesare pentru activitatea profesională la o nouă specialitate/specializare corespunzătoare </w:t>
            </w:r>
            <w:proofErr w:type="spellStart"/>
            <w:r>
              <w:rPr>
                <w:sz w:val="24"/>
                <w:szCs w:val="24"/>
              </w:rPr>
              <w:t>aceluiaşi</w:t>
            </w:r>
            <w:proofErr w:type="spellEnd"/>
            <w:r>
              <w:rPr>
                <w:sz w:val="24"/>
                <w:szCs w:val="24"/>
              </w:rPr>
              <w:t xml:space="preserve"> domeniu general de studii sau formare profesională, în baza </w:t>
            </w:r>
            <w:proofErr w:type="spellStart"/>
            <w:r>
              <w:rPr>
                <w:sz w:val="24"/>
                <w:szCs w:val="24"/>
              </w:rPr>
              <w:t>aceluiaşi</w:t>
            </w:r>
            <w:proofErr w:type="spellEnd"/>
            <w:r>
              <w:rPr>
                <w:sz w:val="24"/>
                <w:szCs w:val="24"/>
              </w:rPr>
              <w:t xml:space="preserve"> nivel conform Clasificării </w:t>
            </w:r>
            <w:proofErr w:type="spellStart"/>
            <w:r>
              <w:rPr>
                <w:sz w:val="24"/>
                <w:szCs w:val="24"/>
              </w:rPr>
              <w:t>Internaţionale</w:t>
            </w:r>
            <w:proofErr w:type="spellEnd"/>
            <w:r>
              <w:rPr>
                <w:sz w:val="24"/>
                <w:szCs w:val="24"/>
              </w:rPr>
              <w:t xml:space="preserve"> Standard a </w:t>
            </w:r>
            <w:proofErr w:type="spellStart"/>
            <w:r>
              <w:rPr>
                <w:sz w:val="24"/>
                <w:szCs w:val="24"/>
              </w:rPr>
              <w:t>Educaţiei</w:t>
            </w:r>
            <w:proofErr w:type="spellEnd"/>
            <w:r>
              <w:rPr>
                <w:sz w:val="24"/>
                <w:szCs w:val="24"/>
              </w:rPr>
              <w:t xml:space="preserve"> din 2011 (în continuare – ISCED);</w:t>
            </w:r>
          </w:p>
          <w:p w:rsidR="00476E30" w:rsidRDefault="00000000">
            <w:pPr>
              <w:pBdr>
                <w:top w:val="nil"/>
                <w:left w:val="nil"/>
                <w:bottom w:val="nil"/>
                <w:right w:val="nil"/>
                <w:between w:val="nil"/>
              </w:pBdr>
              <w:ind w:firstLine="425"/>
              <w:jc w:val="both"/>
              <w:rPr>
                <w:i/>
                <w:sz w:val="24"/>
                <w:szCs w:val="24"/>
              </w:rPr>
            </w:pPr>
            <w:r>
              <w:rPr>
                <w:sz w:val="24"/>
                <w:szCs w:val="24"/>
              </w:rPr>
              <w:t xml:space="preserve">  </w:t>
            </w:r>
            <w:r>
              <w:rPr>
                <w:i/>
                <w:sz w:val="24"/>
                <w:szCs w:val="24"/>
              </w:rPr>
              <w:t>competențe civice</w:t>
            </w:r>
            <w:r>
              <w:rPr>
                <w:sz w:val="24"/>
                <w:szCs w:val="24"/>
              </w:rPr>
              <w:t xml:space="preserve"> – competențe care permit unui  individ implicarea în mod activ în viața civilă, bazată pe cunoașterea conceptelor și structurilor sociale și politice, precum și pe angajarea la o participare democratică activă;</w:t>
            </w:r>
          </w:p>
          <w:p w:rsidR="00476E30" w:rsidRDefault="00000000">
            <w:pPr>
              <w:pBdr>
                <w:top w:val="nil"/>
                <w:left w:val="nil"/>
                <w:bottom w:val="nil"/>
                <w:right w:val="nil"/>
                <w:between w:val="nil"/>
              </w:pBdr>
              <w:ind w:firstLine="425"/>
              <w:jc w:val="both"/>
              <w:rPr>
                <w:sz w:val="24"/>
                <w:szCs w:val="24"/>
              </w:rPr>
            </w:pPr>
            <w:r>
              <w:rPr>
                <w:i/>
                <w:sz w:val="24"/>
                <w:szCs w:val="24"/>
              </w:rPr>
              <w:t xml:space="preserve"> competențe funcționale</w:t>
            </w:r>
            <w:r>
              <w:rPr>
                <w:sz w:val="24"/>
                <w:szCs w:val="24"/>
              </w:rPr>
              <w:t xml:space="preserve"> – deprinderi sau capacități de utilizare a cunoștințelor într-o situație de muncă dată pe care o persoană trebuie să le dețină atunci </w:t>
            </w:r>
            <w:proofErr w:type="spellStart"/>
            <w:r>
              <w:rPr>
                <w:sz w:val="24"/>
                <w:szCs w:val="24"/>
              </w:rPr>
              <w:t>cînd</w:t>
            </w:r>
            <w:proofErr w:type="spellEnd"/>
            <w:r>
              <w:rPr>
                <w:sz w:val="24"/>
                <w:szCs w:val="24"/>
              </w:rPr>
              <w:t xml:space="preserve"> acționează într-un anumit domeniu de activitate, context de învățare sau activitate socială;</w:t>
            </w:r>
          </w:p>
          <w:p w:rsidR="00476E30" w:rsidRDefault="00000000">
            <w:pPr>
              <w:jc w:val="both"/>
              <w:rPr>
                <w:sz w:val="24"/>
                <w:szCs w:val="24"/>
              </w:rPr>
            </w:pPr>
            <w:r>
              <w:rPr>
                <w:sz w:val="24"/>
                <w:szCs w:val="24"/>
              </w:rPr>
              <w:t xml:space="preserve">    </w:t>
            </w:r>
            <w:r>
              <w:rPr>
                <w:i/>
                <w:sz w:val="24"/>
                <w:szCs w:val="24"/>
              </w:rPr>
              <w:t>competențe personale</w:t>
            </w:r>
            <w:r>
              <w:rPr>
                <w:sz w:val="24"/>
                <w:szCs w:val="24"/>
              </w:rPr>
              <w:t xml:space="preserve"> – capacități de adoptare a unei atitudini și/sau comportament adecvat într-o situație particulară;</w:t>
            </w:r>
          </w:p>
          <w:p w:rsidR="00476E30" w:rsidRDefault="00000000">
            <w:pPr>
              <w:jc w:val="both"/>
              <w:rPr>
                <w:sz w:val="24"/>
                <w:szCs w:val="24"/>
              </w:rPr>
            </w:pPr>
            <w:r>
              <w:rPr>
                <w:sz w:val="24"/>
                <w:szCs w:val="24"/>
              </w:rPr>
              <w:t xml:space="preserve">        </w:t>
            </w:r>
            <w:r>
              <w:rPr>
                <w:i/>
                <w:sz w:val="24"/>
                <w:szCs w:val="24"/>
              </w:rPr>
              <w:t>competențe profesionale</w:t>
            </w:r>
            <w:r>
              <w:rPr>
                <w:sz w:val="24"/>
                <w:szCs w:val="24"/>
              </w:rPr>
              <w:t xml:space="preserve"> – capacități de a aplica, a transfera și a combina cunoștințe și deprinderi în situații și medii de muncă diverse pentru realizarea activităților cerute la locul de muncă la nivelul de calitate specificat în standardul ocupațional;</w:t>
            </w:r>
          </w:p>
          <w:p w:rsidR="00476E30" w:rsidRDefault="00000000">
            <w:pPr>
              <w:pBdr>
                <w:top w:val="nil"/>
                <w:left w:val="nil"/>
                <w:bottom w:val="nil"/>
                <w:right w:val="nil"/>
                <w:between w:val="nil"/>
              </w:pBdr>
              <w:jc w:val="both"/>
              <w:rPr>
                <w:i/>
                <w:sz w:val="24"/>
                <w:szCs w:val="24"/>
              </w:rPr>
            </w:pPr>
            <w:r>
              <w:rPr>
                <w:sz w:val="24"/>
                <w:szCs w:val="24"/>
              </w:rPr>
              <w:t xml:space="preserve">   </w:t>
            </w:r>
            <w:r>
              <w:rPr>
                <w:i/>
                <w:sz w:val="24"/>
                <w:szCs w:val="24"/>
              </w:rPr>
              <w:t xml:space="preserve">    competențe sociale</w:t>
            </w:r>
            <w:r>
              <w:rPr>
                <w:sz w:val="24"/>
                <w:szCs w:val="24"/>
              </w:rPr>
              <w:t xml:space="preserve"> – capacități de a comunica în mod constructiv în diferite medii, de a demonstra toleranță, de a exprima și a înțelege diferite puncte de vedere, de a negocia cu abilitate pentru a produce încredere și de a fi empatic;</w:t>
            </w:r>
          </w:p>
          <w:p w:rsidR="00476E30" w:rsidRDefault="00000000">
            <w:pPr>
              <w:pBdr>
                <w:top w:val="nil"/>
                <w:left w:val="nil"/>
                <w:bottom w:val="nil"/>
                <w:right w:val="nil"/>
                <w:between w:val="nil"/>
              </w:pBdr>
              <w:jc w:val="both"/>
              <w:rPr>
                <w:i/>
                <w:sz w:val="24"/>
                <w:szCs w:val="24"/>
              </w:rPr>
            </w:pPr>
            <w:r>
              <w:rPr>
                <w:i/>
                <w:sz w:val="24"/>
                <w:szCs w:val="24"/>
              </w:rPr>
              <w:lastRenderedPageBreak/>
              <w:t xml:space="preserve">       </w:t>
            </w:r>
            <w:proofErr w:type="spellStart"/>
            <w:r>
              <w:rPr>
                <w:i/>
                <w:sz w:val="24"/>
                <w:szCs w:val="24"/>
              </w:rPr>
              <w:t>educaţie</w:t>
            </w:r>
            <w:proofErr w:type="spellEnd"/>
            <w:r>
              <w:rPr>
                <w:i/>
                <w:sz w:val="24"/>
                <w:szCs w:val="24"/>
              </w:rPr>
              <w:t xml:space="preserve"> generală a </w:t>
            </w:r>
            <w:proofErr w:type="spellStart"/>
            <w:r>
              <w:rPr>
                <w:i/>
                <w:sz w:val="24"/>
                <w:szCs w:val="24"/>
              </w:rPr>
              <w:t>adulţilor</w:t>
            </w:r>
            <w:proofErr w:type="spellEnd"/>
            <w:r>
              <w:rPr>
                <w:sz w:val="24"/>
                <w:szCs w:val="24"/>
              </w:rPr>
              <w:t xml:space="preserve"> – orice proces de </w:t>
            </w:r>
            <w:proofErr w:type="spellStart"/>
            <w:r>
              <w:rPr>
                <w:sz w:val="24"/>
                <w:szCs w:val="24"/>
              </w:rPr>
              <w:t>educaţie</w:t>
            </w:r>
            <w:proofErr w:type="spellEnd"/>
            <w:r>
              <w:rPr>
                <w:sz w:val="24"/>
                <w:szCs w:val="24"/>
              </w:rPr>
              <w:t xml:space="preserve"> formală, </w:t>
            </w:r>
            <w:proofErr w:type="spellStart"/>
            <w:r>
              <w:rPr>
                <w:sz w:val="24"/>
                <w:szCs w:val="24"/>
              </w:rPr>
              <w:t>nonformală</w:t>
            </w:r>
            <w:proofErr w:type="spellEnd"/>
            <w:r>
              <w:rPr>
                <w:sz w:val="24"/>
                <w:szCs w:val="24"/>
              </w:rPr>
              <w:t xml:space="preserve"> </w:t>
            </w:r>
            <w:proofErr w:type="spellStart"/>
            <w:r>
              <w:rPr>
                <w:sz w:val="24"/>
                <w:szCs w:val="24"/>
              </w:rPr>
              <w:t>şi</w:t>
            </w:r>
            <w:proofErr w:type="spellEnd"/>
            <w:r>
              <w:rPr>
                <w:sz w:val="24"/>
                <w:szCs w:val="24"/>
              </w:rPr>
              <w:t xml:space="preserve"> informală care asigură dezvoltarea generală a </w:t>
            </w:r>
            <w:proofErr w:type="spellStart"/>
            <w:r>
              <w:rPr>
                <w:sz w:val="24"/>
                <w:szCs w:val="24"/>
              </w:rPr>
              <w:t>adulţilor</w:t>
            </w:r>
            <w:proofErr w:type="spellEnd"/>
            <w:r>
              <w:rPr>
                <w:sz w:val="24"/>
                <w:szCs w:val="24"/>
              </w:rPr>
              <w:t xml:space="preserve"> pe tot parcursul </w:t>
            </w:r>
            <w:proofErr w:type="spellStart"/>
            <w:r>
              <w:rPr>
                <w:sz w:val="24"/>
                <w:szCs w:val="24"/>
              </w:rPr>
              <w:t>vieţii</w:t>
            </w:r>
            <w:proofErr w:type="spellEnd"/>
            <w:r>
              <w:rPr>
                <w:sz w:val="24"/>
                <w:szCs w:val="24"/>
              </w:rPr>
              <w:t xml:space="preserve"> sub aspect cultural, socioeconomic, tehnologic, ecologic etc.;</w:t>
            </w:r>
          </w:p>
          <w:p w:rsidR="00476E30" w:rsidRDefault="00000000">
            <w:pPr>
              <w:pBdr>
                <w:top w:val="nil"/>
                <w:left w:val="nil"/>
                <w:bottom w:val="nil"/>
                <w:right w:val="nil"/>
                <w:between w:val="nil"/>
              </w:pBdr>
              <w:jc w:val="both"/>
              <w:rPr>
                <w:sz w:val="24"/>
                <w:szCs w:val="24"/>
              </w:rPr>
            </w:pPr>
            <w:r>
              <w:rPr>
                <w:i/>
                <w:sz w:val="24"/>
                <w:szCs w:val="24"/>
              </w:rPr>
              <w:t xml:space="preserve">     formare profesională inițială a adulților</w:t>
            </w:r>
            <w:r>
              <w:rPr>
                <w:sz w:val="24"/>
                <w:szCs w:val="24"/>
              </w:rPr>
              <w:t xml:space="preserve"> – pregătire în scopul </w:t>
            </w:r>
            <w:proofErr w:type="spellStart"/>
            <w:r>
              <w:rPr>
                <w:sz w:val="24"/>
                <w:szCs w:val="24"/>
              </w:rPr>
              <w:t>dobîndirii</w:t>
            </w:r>
            <w:proofErr w:type="spellEnd"/>
            <w:r>
              <w:rPr>
                <w:sz w:val="24"/>
                <w:szCs w:val="24"/>
              </w:rPr>
              <w:t xml:space="preserve"> de competențe profesionale minime necesare pentru obținerea unui loc de muncă;</w:t>
            </w:r>
          </w:p>
          <w:p w:rsidR="00476E30" w:rsidRDefault="00000000">
            <w:pPr>
              <w:jc w:val="both"/>
              <w:rPr>
                <w:i/>
                <w:sz w:val="24"/>
                <w:szCs w:val="24"/>
              </w:rPr>
            </w:pPr>
            <w:r>
              <w:rPr>
                <w:sz w:val="24"/>
                <w:szCs w:val="24"/>
              </w:rPr>
              <w:t xml:space="preserve">   </w:t>
            </w:r>
            <w:r>
              <w:rPr>
                <w:i/>
                <w:sz w:val="24"/>
                <w:szCs w:val="24"/>
              </w:rPr>
              <w:t xml:space="preserve">    furnizori de formare a adulților </w:t>
            </w:r>
            <w:r>
              <w:rPr>
                <w:sz w:val="24"/>
                <w:szCs w:val="24"/>
              </w:rPr>
              <w:t xml:space="preserve">– persoane juridice de drept public sau privat care pot presta servicii de formare continuă, cu respectarea standardelor de pregătire profesională </w:t>
            </w:r>
            <w:proofErr w:type="spellStart"/>
            <w:r>
              <w:rPr>
                <w:sz w:val="24"/>
                <w:szCs w:val="24"/>
              </w:rPr>
              <w:t>şi</w:t>
            </w:r>
            <w:proofErr w:type="spellEnd"/>
            <w:r>
              <w:rPr>
                <w:sz w:val="24"/>
                <w:szCs w:val="24"/>
              </w:rPr>
              <w:t xml:space="preserve"> a </w:t>
            </w:r>
            <w:proofErr w:type="spellStart"/>
            <w:r>
              <w:rPr>
                <w:sz w:val="24"/>
                <w:szCs w:val="24"/>
              </w:rPr>
              <w:t>legislaţiei</w:t>
            </w:r>
            <w:proofErr w:type="spellEnd"/>
            <w:r>
              <w:rPr>
                <w:sz w:val="24"/>
                <w:szCs w:val="24"/>
              </w:rPr>
              <w:t xml:space="preserve"> în vigoare;</w:t>
            </w:r>
          </w:p>
          <w:p w:rsidR="00476E30" w:rsidRDefault="00000000">
            <w:pPr>
              <w:pBdr>
                <w:top w:val="nil"/>
                <w:left w:val="nil"/>
                <w:bottom w:val="nil"/>
                <w:right w:val="nil"/>
                <w:between w:val="nil"/>
              </w:pBdr>
              <w:jc w:val="both"/>
              <w:rPr>
                <w:sz w:val="24"/>
                <w:szCs w:val="24"/>
              </w:rPr>
            </w:pPr>
            <w:r>
              <w:rPr>
                <w:i/>
                <w:sz w:val="24"/>
                <w:szCs w:val="24"/>
              </w:rPr>
              <w:t xml:space="preserve">       </w:t>
            </w:r>
            <w:proofErr w:type="spellStart"/>
            <w:r>
              <w:rPr>
                <w:i/>
                <w:sz w:val="24"/>
                <w:szCs w:val="24"/>
              </w:rPr>
              <w:t>învăţare</w:t>
            </w:r>
            <w:proofErr w:type="spellEnd"/>
            <w:r>
              <w:rPr>
                <w:i/>
                <w:sz w:val="24"/>
                <w:szCs w:val="24"/>
              </w:rPr>
              <w:t xml:space="preserve"> pe tot parcursul </w:t>
            </w:r>
            <w:proofErr w:type="spellStart"/>
            <w:r>
              <w:rPr>
                <w:i/>
                <w:sz w:val="24"/>
                <w:szCs w:val="24"/>
              </w:rPr>
              <w:t>vieţii</w:t>
            </w:r>
            <w:proofErr w:type="spellEnd"/>
            <w:r>
              <w:rPr>
                <w:sz w:val="24"/>
                <w:szCs w:val="24"/>
              </w:rPr>
              <w:t xml:space="preserve"> – proces continuu de </w:t>
            </w:r>
            <w:proofErr w:type="spellStart"/>
            <w:r>
              <w:rPr>
                <w:sz w:val="24"/>
                <w:szCs w:val="24"/>
              </w:rPr>
              <w:t>oportunităţi</w:t>
            </w:r>
            <w:proofErr w:type="spellEnd"/>
            <w:r>
              <w:rPr>
                <w:sz w:val="24"/>
                <w:szCs w:val="24"/>
              </w:rPr>
              <w:t xml:space="preserve"> flexibile de </w:t>
            </w:r>
            <w:proofErr w:type="spellStart"/>
            <w:r>
              <w:rPr>
                <w:sz w:val="24"/>
                <w:szCs w:val="24"/>
              </w:rPr>
              <w:t>învăţare</w:t>
            </w:r>
            <w:proofErr w:type="spellEnd"/>
            <w:r>
              <w:rPr>
                <w:sz w:val="24"/>
                <w:szCs w:val="24"/>
              </w:rPr>
              <w:t xml:space="preserve">, corelând </w:t>
            </w:r>
            <w:proofErr w:type="spellStart"/>
            <w:r>
              <w:rPr>
                <w:sz w:val="24"/>
                <w:szCs w:val="24"/>
              </w:rPr>
              <w:t>învăţarea</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competenţele</w:t>
            </w:r>
            <w:proofErr w:type="spellEnd"/>
            <w:r>
              <w:rPr>
                <w:sz w:val="24"/>
                <w:szCs w:val="24"/>
              </w:rPr>
              <w:t xml:space="preserve"> dobândite în </w:t>
            </w:r>
            <w:proofErr w:type="spellStart"/>
            <w:r>
              <w:rPr>
                <w:sz w:val="24"/>
                <w:szCs w:val="24"/>
              </w:rPr>
              <w:t>instituţiile</w:t>
            </w:r>
            <w:proofErr w:type="spellEnd"/>
            <w:r>
              <w:rPr>
                <w:sz w:val="24"/>
                <w:szCs w:val="24"/>
              </w:rPr>
              <w:t xml:space="preserve"> formale cu dezvoltarea </w:t>
            </w:r>
            <w:proofErr w:type="spellStart"/>
            <w:r>
              <w:rPr>
                <w:sz w:val="24"/>
                <w:szCs w:val="24"/>
              </w:rPr>
              <w:t>competenţelor</w:t>
            </w:r>
            <w:proofErr w:type="spellEnd"/>
            <w:r>
              <w:rPr>
                <w:sz w:val="24"/>
                <w:szCs w:val="24"/>
              </w:rPr>
              <w:t xml:space="preserve"> în contexte </w:t>
            </w:r>
            <w:proofErr w:type="spellStart"/>
            <w:r>
              <w:rPr>
                <w:sz w:val="24"/>
                <w:szCs w:val="24"/>
              </w:rPr>
              <w:t>nonformale</w:t>
            </w:r>
            <w:proofErr w:type="spellEnd"/>
            <w:r>
              <w:rPr>
                <w:sz w:val="24"/>
                <w:szCs w:val="24"/>
              </w:rPr>
              <w:t xml:space="preserve"> </w:t>
            </w:r>
            <w:proofErr w:type="spellStart"/>
            <w:r>
              <w:rPr>
                <w:sz w:val="24"/>
                <w:szCs w:val="24"/>
              </w:rPr>
              <w:t>şi</w:t>
            </w:r>
            <w:proofErr w:type="spellEnd"/>
            <w:r>
              <w:rPr>
                <w:sz w:val="24"/>
                <w:szCs w:val="24"/>
              </w:rPr>
              <w:t xml:space="preserve"> informale;</w:t>
            </w:r>
          </w:p>
          <w:p w:rsidR="00476E30" w:rsidRDefault="00000000">
            <w:pPr>
              <w:jc w:val="both"/>
              <w:rPr>
                <w:sz w:val="24"/>
                <w:szCs w:val="24"/>
              </w:rPr>
            </w:pPr>
            <w:r>
              <w:rPr>
                <w:sz w:val="24"/>
                <w:szCs w:val="24"/>
              </w:rPr>
              <w:t xml:space="preserve">  </w:t>
            </w:r>
            <w:r>
              <w:rPr>
                <w:i/>
                <w:sz w:val="24"/>
                <w:szCs w:val="24"/>
              </w:rPr>
              <w:t xml:space="preserve">    învățământ la locul de muncă (ucenicie)</w:t>
            </w:r>
            <w:r>
              <w:rPr>
                <w:sz w:val="24"/>
                <w:szCs w:val="24"/>
              </w:rPr>
              <w:t xml:space="preserve"> – instruire profesională </w:t>
            </w:r>
            <w:proofErr w:type="spellStart"/>
            <w:r>
              <w:rPr>
                <w:sz w:val="24"/>
                <w:szCs w:val="24"/>
              </w:rPr>
              <w:t>desfăşurată</w:t>
            </w:r>
            <w:proofErr w:type="spellEnd"/>
            <w:r>
              <w:rPr>
                <w:sz w:val="24"/>
                <w:szCs w:val="24"/>
              </w:rPr>
              <w:t xml:space="preserve"> fără </w:t>
            </w:r>
            <w:proofErr w:type="spellStart"/>
            <w:r>
              <w:rPr>
                <w:sz w:val="24"/>
                <w:szCs w:val="24"/>
              </w:rPr>
              <w:t>detaşare</w:t>
            </w:r>
            <w:proofErr w:type="spellEnd"/>
            <w:r>
              <w:rPr>
                <w:sz w:val="24"/>
                <w:szCs w:val="24"/>
              </w:rPr>
              <w:t xml:space="preserve"> de la locul de muncă. Poate include întreg procesul de instruire sau poate fi combinată cu </w:t>
            </w:r>
            <w:proofErr w:type="spellStart"/>
            <w:r>
              <w:rPr>
                <w:sz w:val="24"/>
                <w:szCs w:val="24"/>
              </w:rPr>
              <w:t>activităţi</w:t>
            </w:r>
            <w:proofErr w:type="spellEnd"/>
            <w:r>
              <w:rPr>
                <w:sz w:val="24"/>
                <w:szCs w:val="24"/>
              </w:rPr>
              <w:t xml:space="preserve"> de formare </w:t>
            </w:r>
            <w:proofErr w:type="spellStart"/>
            <w:r>
              <w:rPr>
                <w:sz w:val="24"/>
                <w:szCs w:val="24"/>
              </w:rPr>
              <w:t>desfăşurate</w:t>
            </w:r>
            <w:proofErr w:type="spellEnd"/>
            <w:r>
              <w:rPr>
                <w:sz w:val="24"/>
                <w:szCs w:val="24"/>
              </w:rPr>
              <w:t xml:space="preserve"> în alte </w:t>
            </w:r>
            <w:proofErr w:type="spellStart"/>
            <w:r>
              <w:rPr>
                <w:sz w:val="24"/>
                <w:szCs w:val="24"/>
              </w:rPr>
              <w:t>condiţii</w:t>
            </w:r>
            <w:proofErr w:type="spellEnd"/>
            <w:r>
              <w:rPr>
                <w:sz w:val="24"/>
                <w:szCs w:val="24"/>
              </w:rPr>
              <w:t>;</w:t>
            </w:r>
          </w:p>
          <w:p w:rsidR="00476E30" w:rsidRDefault="00000000">
            <w:pPr>
              <w:pBdr>
                <w:top w:val="nil"/>
                <w:left w:val="nil"/>
                <w:bottom w:val="nil"/>
                <w:right w:val="nil"/>
                <w:between w:val="nil"/>
              </w:pBdr>
              <w:jc w:val="both"/>
              <w:rPr>
                <w:i/>
                <w:sz w:val="24"/>
                <w:szCs w:val="24"/>
              </w:rPr>
            </w:pPr>
            <w:r>
              <w:rPr>
                <w:sz w:val="24"/>
                <w:szCs w:val="24"/>
              </w:rPr>
              <w:t xml:space="preserve">    </w:t>
            </w:r>
            <w:proofErr w:type="spellStart"/>
            <w:r>
              <w:rPr>
                <w:i/>
                <w:sz w:val="24"/>
                <w:szCs w:val="24"/>
              </w:rPr>
              <w:t>perfecţionare</w:t>
            </w:r>
            <w:proofErr w:type="spellEnd"/>
            <w:r>
              <w:rPr>
                <w:i/>
                <w:sz w:val="24"/>
                <w:szCs w:val="24"/>
              </w:rPr>
              <w:t xml:space="preserve"> </w:t>
            </w:r>
            <w:r>
              <w:rPr>
                <w:sz w:val="24"/>
                <w:szCs w:val="24"/>
              </w:rPr>
              <w:t xml:space="preserve">– pregătire profesională care conduce la dezvoltarea sau completarea </w:t>
            </w:r>
            <w:proofErr w:type="spellStart"/>
            <w:r>
              <w:rPr>
                <w:sz w:val="24"/>
                <w:szCs w:val="24"/>
              </w:rPr>
              <w:t>cunoştinţelor</w:t>
            </w:r>
            <w:proofErr w:type="spellEnd"/>
            <w:r>
              <w:rPr>
                <w:sz w:val="24"/>
                <w:szCs w:val="24"/>
              </w:rPr>
              <w:t xml:space="preserve">, deprinderilor sau  </w:t>
            </w:r>
            <w:proofErr w:type="spellStart"/>
            <w:r>
              <w:rPr>
                <w:sz w:val="24"/>
                <w:szCs w:val="24"/>
              </w:rPr>
              <w:t>competenţelor</w:t>
            </w:r>
            <w:proofErr w:type="spellEnd"/>
            <w:r>
              <w:rPr>
                <w:sz w:val="24"/>
                <w:szCs w:val="24"/>
              </w:rPr>
              <w:t xml:space="preserve"> profesionale ale unei persoane care </w:t>
            </w:r>
            <w:proofErr w:type="spellStart"/>
            <w:r>
              <w:rPr>
                <w:sz w:val="24"/>
                <w:szCs w:val="24"/>
              </w:rPr>
              <w:t>deţine</w:t>
            </w:r>
            <w:proofErr w:type="spellEnd"/>
            <w:r>
              <w:rPr>
                <w:sz w:val="24"/>
                <w:szCs w:val="24"/>
              </w:rPr>
              <w:t xml:space="preserve"> deja o calificare;</w:t>
            </w:r>
          </w:p>
          <w:p w:rsidR="00476E30" w:rsidRDefault="00000000">
            <w:pPr>
              <w:pBdr>
                <w:top w:val="nil"/>
                <w:left w:val="nil"/>
                <w:bottom w:val="nil"/>
                <w:right w:val="nil"/>
                <w:between w:val="nil"/>
              </w:pBdr>
              <w:jc w:val="both"/>
              <w:rPr>
                <w:i/>
                <w:sz w:val="24"/>
                <w:szCs w:val="24"/>
              </w:rPr>
            </w:pPr>
            <w:r>
              <w:rPr>
                <w:i/>
                <w:sz w:val="24"/>
                <w:szCs w:val="24"/>
              </w:rPr>
              <w:t xml:space="preserve">        programe de formare axate pe standarde </w:t>
            </w:r>
            <w:proofErr w:type="spellStart"/>
            <w:r>
              <w:rPr>
                <w:i/>
                <w:sz w:val="24"/>
                <w:szCs w:val="24"/>
              </w:rPr>
              <w:t>educaţionale</w:t>
            </w:r>
            <w:proofErr w:type="spellEnd"/>
            <w:r>
              <w:rPr>
                <w:sz w:val="24"/>
                <w:szCs w:val="24"/>
              </w:rPr>
              <w:t xml:space="preserve"> – planuri de formare </w:t>
            </w:r>
            <w:proofErr w:type="spellStart"/>
            <w:r>
              <w:rPr>
                <w:sz w:val="24"/>
                <w:szCs w:val="24"/>
              </w:rPr>
              <w:t>amănunţite</w:t>
            </w:r>
            <w:proofErr w:type="spellEnd"/>
            <w:r>
              <w:rPr>
                <w:sz w:val="24"/>
                <w:szCs w:val="24"/>
              </w:rPr>
              <w:t xml:space="preserve">, structurate pe baza unui set de </w:t>
            </w:r>
            <w:proofErr w:type="spellStart"/>
            <w:r>
              <w:rPr>
                <w:sz w:val="24"/>
                <w:szCs w:val="24"/>
              </w:rPr>
              <w:t>secvenţe</w:t>
            </w:r>
            <w:proofErr w:type="spellEnd"/>
            <w:r>
              <w:rPr>
                <w:sz w:val="24"/>
                <w:szCs w:val="24"/>
              </w:rPr>
              <w:t xml:space="preserve"> logice de </w:t>
            </w:r>
            <w:proofErr w:type="spellStart"/>
            <w:r>
              <w:rPr>
                <w:sz w:val="24"/>
                <w:szCs w:val="24"/>
              </w:rPr>
              <w:t>învăţare</w:t>
            </w:r>
            <w:proofErr w:type="spellEnd"/>
            <w:r>
              <w:rPr>
                <w:sz w:val="24"/>
                <w:szCs w:val="24"/>
              </w:rPr>
              <w:t xml:space="preserve"> sau strategii flexibile de formare, care conduc la dobândirea </w:t>
            </w:r>
            <w:proofErr w:type="spellStart"/>
            <w:r>
              <w:rPr>
                <w:sz w:val="24"/>
                <w:szCs w:val="24"/>
              </w:rPr>
              <w:t>competenţelor</w:t>
            </w:r>
            <w:proofErr w:type="spellEnd"/>
            <w:r>
              <w:rPr>
                <w:sz w:val="24"/>
                <w:szCs w:val="24"/>
              </w:rPr>
              <w:t xml:space="preserve"> </w:t>
            </w:r>
            <w:proofErr w:type="spellStart"/>
            <w:r>
              <w:rPr>
                <w:sz w:val="24"/>
                <w:szCs w:val="24"/>
              </w:rPr>
              <w:t>menţionate</w:t>
            </w:r>
            <w:proofErr w:type="spellEnd"/>
            <w:r>
              <w:rPr>
                <w:sz w:val="24"/>
                <w:szCs w:val="24"/>
              </w:rPr>
              <w:t xml:space="preserve"> în standardul </w:t>
            </w:r>
            <w:proofErr w:type="spellStart"/>
            <w:r>
              <w:rPr>
                <w:sz w:val="24"/>
                <w:szCs w:val="24"/>
              </w:rPr>
              <w:t>educaţional</w:t>
            </w:r>
            <w:proofErr w:type="spellEnd"/>
            <w:r>
              <w:rPr>
                <w:sz w:val="24"/>
                <w:szCs w:val="24"/>
              </w:rPr>
              <w:t>;</w:t>
            </w:r>
          </w:p>
          <w:p w:rsidR="00476E30" w:rsidRDefault="00000000">
            <w:pPr>
              <w:pBdr>
                <w:top w:val="nil"/>
                <w:left w:val="nil"/>
                <w:bottom w:val="nil"/>
                <w:right w:val="nil"/>
                <w:between w:val="nil"/>
              </w:pBdr>
              <w:jc w:val="both"/>
              <w:rPr>
                <w:sz w:val="24"/>
                <w:szCs w:val="24"/>
              </w:rPr>
            </w:pPr>
            <w:r>
              <w:rPr>
                <w:i/>
                <w:sz w:val="24"/>
                <w:szCs w:val="24"/>
              </w:rPr>
              <w:t xml:space="preserve">     recalificare</w:t>
            </w:r>
            <w:r>
              <w:rPr>
                <w:sz w:val="24"/>
                <w:szCs w:val="24"/>
              </w:rPr>
              <w:t xml:space="preserve"> – pregătire/instruire profesională pentru </w:t>
            </w:r>
            <w:proofErr w:type="spellStart"/>
            <w:r>
              <w:rPr>
                <w:sz w:val="24"/>
                <w:szCs w:val="24"/>
              </w:rPr>
              <w:t>obţinerea</w:t>
            </w:r>
            <w:proofErr w:type="spellEnd"/>
            <w:r>
              <w:rPr>
                <w:sz w:val="24"/>
                <w:szCs w:val="24"/>
              </w:rPr>
              <w:t xml:space="preserve"> unei noi calificări profesionale sau a unei noi meserii;</w:t>
            </w:r>
          </w:p>
          <w:p w:rsidR="00476E30" w:rsidRDefault="00000000">
            <w:pPr>
              <w:jc w:val="both"/>
              <w:rPr>
                <w:sz w:val="24"/>
                <w:szCs w:val="24"/>
              </w:rPr>
            </w:pPr>
            <w:r>
              <w:rPr>
                <w:sz w:val="24"/>
                <w:szCs w:val="24"/>
              </w:rPr>
              <w:t xml:space="preserve">       </w:t>
            </w:r>
            <w:r>
              <w:rPr>
                <w:i/>
                <w:sz w:val="24"/>
                <w:szCs w:val="24"/>
              </w:rPr>
              <w:t>specializare</w:t>
            </w:r>
            <w:r>
              <w:rPr>
                <w:sz w:val="24"/>
                <w:szCs w:val="24"/>
              </w:rPr>
              <w:t xml:space="preserve"> – </w:t>
            </w:r>
            <w:proofErr w:type="spellStart"/>
            <w:r>
              <w:rPr>
                <w:sz w:val="24"/>
                <w:szCs w:val="24"/>
              </w:rPr>
              <w:t>obţinere</w:t>
            </w:r>
            <w:proofErr w:type="spellEnd"/>
            <w:r>
              <w:rPr>
                <w:sz w:val="24"/>
                <w:szCs w:val="24"/>
              </w:rPr>
              <w:t xml:space="preserve"> de </w:t>
            </w:r>
            <w:proofErr w:type="spellStart"/>
            <w:r>
              <w:rPr>
                <w:sz w:val="24"/>
                <w:szCs w:val="24"/>
              </w:rPr>
              <w:t>cunoştinţe</w:t>
            </w:r>
            <w:proofErr w:type="spellEnd"/>
            <w:r>
              <w:rPr>
                <w:sz w:val="24"/>
                <w:szCs w:val="24"/>
              </w:rPr>
              <w:t xml:space="preserve"> </w:t>
            </w:r>
            <w:proofErr w:type="spellStart"/>
            <w:r>
              <w:rPr>
                <w:sz w:val="24"/>
                <w:szCs w:val="24"/>
              </w:rPr>
              <w:t>şi</w:t>
            </w:r>
            <w:proofErr w:type="spellEnd"/>
            <w:r>
              <w:rPr>
                <w:sz w:val="24"/>
                <w:szCs w:val="24"/>
              </w:rPr>
              <w:t xml:space="preserve"> deprinderi într-o arie restrânsă din sfera de cuprindere a unei </w:t>
            </w:r>
            <w:proofErr w:type="spellStart"/>
            <w:r>
              <w:rPr>
                <w:sz w:val="24"/>
                <w:szCs w:val="24"/>
              </w:rPr>
              <w:t>ocupaţii</w:t>
            </w:r>
            <w:proofErr w:type="spellEnd"/>
            <w:r>
              <w:rPr>
                <w:sz w:val="24"/>
                <w:szCs w:val="24"/>
              </w:rPr>
              <w:t xml:space="preserve"> sau profesii.</w:t>
            </w:r>
          </w:p>
          <w:p w:rsidR="00476E30" w:rsidRDefault="00000000">
            <w:pPr>
              <w:pStyle w:val="Titlu1"/>
              <w:pBdr>
                <w:top w:val="nil"/>
                <w:left w:val="nil"/>
                <w:bottom w:val="nil"/>
                <w:right w:val="nil"/>
                <w:between w:val="nil"/>
              </w:pBdr>
            </w:pPr>
            <w:bookmarkStart w:id="2" w:name="_axb9x95ug84g" w:colFirst="0" w:colLast="0"/>
            <w:bookmarkEnd w:id="2"/>
            <w:r>
              <w:t>II. ORGANIZAREA EDUCAŢIEI GENERALE A ADULŢILOR</w:t>
            </w:r>
          </w:p>
          <w:p w:rsidR="00476E30" w:rsidRDefault="00000000">
            <w:pPr>
              <w:numPr>
                <w:ilvl w:val="0"/>
                <w:numId w:val="2"/>
              </w:numPr>
              <w:spacing w:before="200"/>
              <w:ind w:firstLine="708"/>
              <w:jc w:val="both"/>
              <w:rPr>
                <w:sz w:val="24"/>
                <w:szCs w:val="24"/>
              </w:rPr>
            </w:pPr>
            <w:r>
              <w:rPr>
                <w:sz w:val="24"/>
                <w:szCs w:val="24"/>
              </w:rPr>
              <w:tab/>
            </w:r>
            <w:proofErr w:type="spellStart"/>
            <w:r>
              <w:rPr>
                <w:sz w:val="24"/>
                <w:szCs w:val="24"/>
              </w:rPr>
              <w:t>Educaţia</w:t>
            </w:r>
            <w:proofErr w:type="spellEnd"/>
            <w:r>
              <w:rPr>
                <w:sz w:val="24"/>
                <w:szCs w:val="24"/>
              </w:rPr>
              <w:t xml:space="preserve"> generală a </w:t>
            </w:r>
            <w:proofErr w:type="spellStart"/>
            <w:r>
              <w:rPr>
                <w:sz w:val="24"/>
                <w:szCs w:val="24"/>
              </w:rPr>
              <w:t>adulţilor</w:t>
            </w:r>
            <w:proofErr w:type="spellEnd"/>
            <w:r>
              <w:rPr>
                <w:sz w:val="24"/>
                <w:szCs w:val="24"/>
              </w:rPr>
              <w:t xml:space="preserve"> este o parte componentă specifică a sistemului de formare continuă a </w:t>
            </w:r>
            <w:proofErr w:type="spellStart"/>
            <w:r>
              <w:rPr>
                <w:sz w:val="24"/>
                <w:szCs w:val="24"/>
              </w:rPr>
              <w:t>adulţilor</w:t>
            </w:r>
            <w:proofErr w:type="spellEnd"/>
            <w:r>
              <w:rPr>
                <w:sz w:val="24"/>
                <w:szCs w:val="24"/>
              </w:rPr>
              <w:t xml:space="preserve">, având la bază totalitatea programelor de </w:t>
            </w:r>
            <w:proofErr w:type="spellStart"/>
            <w:r>
              <w:rPr>
                <w:sz w:val="24"/>
                <w:szCs w:val="24"/>
              </w:rPr>
              <w:t>educaţie</w:t>
            </w:r>
            <w:proofErr w:type="spellEnd"/>
            <w:r>
              <w:rPr>
                <w:sz w:val="24"/>
                <w:szCs w:val="24"/>
              </w:rPr>
              <w:t xml:space="preserve"> generală, </w:t>
            </w:r>
            <w:proofErr w:type="spellStart"/>
            <w:r>
              <w:rPr>
                <w:sz w:val="24"/>
                <w:szCs w:val="24"/>
              </w:rPr>
              <w:t>instituţiile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organizaţiile</w:t>
            </w:r>
            <w:proofErr w:type="spellEnd"/>
            <w:r>
              <w:rPr>
                <w:sz w:val="24"/>
                <w:szCs w:val="24"/>
              </w:rPr>
              <w:t xml:space="preserve"> care asigură elaborarea </w:t>
            </w:r>
            <w:proofErr w:type="spellStart"/>
            <w:r>
              <w:rPr>
                <w:sz w:val="24"/>
                <w:szCs w:val="24"/>
              </w:rPr>
              <w:t>şi</w:t>
            </w:r>
            <w:proofErr w:type="spellEnd"/>
            <w:r>
              <w:rPr>
                <w:sz w:val="24"/>
                <w:szCs w:val="24"/>
              </w:rPr>
              <w:t xml:space="preserve"> realizarea acestor programe.</w:t>
            </w:r>
          </w:p>
          <w:p w:rsidR="00476E30" w:rsidRDefault="00000000">
            <w:pPr>
              <w:numPr>
                <w:ilvl w:val="0"/>
                <w:numId w:val="2"/>
              </w:numPr>
              <w:spacing w:before="200"/>
              <w:ind w:firstLine="708"/>
              <w:jc w:val="both"/>
              <w:rPr>
                <w:sz w:val="24"/>
                <w:szCs w:val="24"/>
              </w:rPr>
            </w:pPr>
            <w:r>
              <w:rPr>
                <w:sz w:val="24"/>
                <w:szCs w:val="24"/>
              </w:rPr>
              <w:tab/>
              <w:t xml:space="preserve">Obiectivul principal al </w:t>
            </w:r>
            <w:proofErr w:type="spellStart"/>
            <w:r>
              <w:rPr>
                <w:sz w:val="24"/>
                <w:szCs w:val="24"/>
              </w:rPr>
              <w:t>educaţiei</w:t>
            </w:r>
            <w:proofErr w:type="spellEnd"/>
            <w:r>
              <w:rPr>
                <w:sz w:val="24"/>
                <w:szCs w:val="24"/>
              </w:rPr>
              <w:t xml:space="preserve"> generale a </w:t>
            </w:r>
            <w:proofErr w:type="spellStart"/>
            <w:r>
              <w:rPr>
                <w:sz w:val="24"/>
                <w:szCs w:val="24"/>
              </w:rPr>
              <w:t>adulţilor</w:t>
            </w:r>
            <w:proofErr w:type="spellEnd"/>
            <w:r>
              <w:rPr>
                <w:sz w:val="24"/>
                <w:szCs w:val="24"/>
              </w:rPr>
              <w:t xml:space="preserve"> constă în sporirea nivelului de cultură generală și a </w:t>
            </w:r>
            <w:proofErr w:type="spellStart"/>
            <w:r>
              <w:rPr>
                <w:sz w:val="24"/>
                <w:szCs w:val="24"/>
              </w:rPr>
              <w:t>activităţii</w:t>
            </w:r>
            <w:proofErr w:type="spellEnd"/>
            <w:r>
              <w:rPr>
                <w:sz w:val="24"/>
                <w:szCs w:val="24"/>
              </w:rPr>
              <w:t xml:space="preserve"> social-civice a </w:t>
            </w:r>
            <w:proofErr w:type="spellStart"/>
            <w:r>
              <w:rPr>
                <w:sz w:val="24"/>
                <w:szCs w:val="24"/>
              </w:rPr>
              <w:t>populaţiei</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w:t>
            </w:r>
            <w:proofErr w:type="spellStart"/>
            <w:r>
              <w:rPr>
                <w:sz w:val="24"/>
                <w:szCs w:val="24"/>
              </w:rPr>
              <w:t>funcţionează</w:t>
            </w:r>
            <w:proofErr w:type="spellEnd"/>
            <w:r>
              <w:rPr>
                <w:sz w:val="24"/>
                <w:szCs w:val="24"/>
              </w:rPr>
              <w:t xml:space="preserve"> în calitate de persoană juridică.</w:t>
            </w:r>
          </w:p>
          <w:p w:rsidR="00476E30" w:rsidRDefault="00000000">
            <w:pPr>
              <w:numPr>
                <w:ilvl w:val="0"/>
                <w:numId w:val="2"/>
              </w:numPr>
              <w:spacing w:before="200"/>
              <w:ind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w:t>
            </w:r>
            <w:proofErr w:type="spellStart"/>
            <w:r>
              <w:rPr>
                <w:sz w:val="24"/>
                <w:szCs w:val="24"/>
              </w:rPr>
              <w:t>îşi</w:t>
            </w:r>
            <w:proofErr w:type="spellEnd"/>
            <w:r>
              <w:rPr>
                <w:sz w:val="24"/>
                <w:szCs w:val="24"/>
              </w:rPr>
              <w:t xml:space="preserve"> organizează activitatea potrivit </w:t>
            </w:r>
            <w:proofErr w:type="spellStart"/>
            <w:r>
              <w:rPr>
                <w:sz w:val="24"/>
                <w:szCs w:val="24"/>
              </w:rPr>
              <w:t>conţinutului</w:t>
            </w:r>
            <w:proofErr w:type="spellEnd"/>
            <w:r>
              <w:rPr>
                <w:sz w:val="24"/>
                <w:szCs w:val="24"/>
              </w:rPr>
              <w:t xml:space="preserve"> </w:t>
            </w:r>
            <w:proofErr w:type="spellStart"/>
            <w:r>
              <w:rPr>
                <w:sz w:val="24"/>
                <w:szCs w:val="24"/>
              </w:rPr>
              <w:t>şi</w:t>
            </w:r>
            <w:proofErr w:type="spellEnd"/>
            <w:r>
              <w:rPr>
                <w:sz w:val="24"/>
                <w:szCs w:val="24"/>
              </w:rPr>
              <w:t xml:space="preserve"> structurii </w:t>
            </w:r>
            <w:proofErr w:type="spellStart"/>
            <w:r>
              <w:rPr>
                <w:sz w:val="24"/>
                <w:szCs w:val="24"/>
              </w:rPr>
              <w:t>necesităţilor</w:t>
            </w:r>
            <w:proofErr w:type="spellEnd"/>
            <w:r>
              <w:rPr>
                <w:sz w:val="24"/>
                <w:szCs w:val="24"/>
              </w:rPr>
              <w:t xml:space="preserve">/nevoilor curente </w:t>
            </w:r>
            <w:proofErr w:type="spellStart"/>
            <w:r>
              <w:rPr>
                <w:sz w:val="24"/>
                <w:szCs w:val="24"/>
              </w:rPr>
              <w:t>şi</w:t>
            </w:r>
            <w:proofErr w:type="spellEnd"/>
            <w:r>
              <w:rPr>
                <w:sz w:val="24"/>
                <w:szCs w:val="24"/>
              </w:rPr>
              <w:t xml:space="preserve"> de perspectivă ale </w:t>
            </w:r>
            <w:proofErr w:type="spellStart"/>
            <w:r>
              <w:rPr>
                <w:sz w:val="24"/>
                <w:szCs w:val="24"/>
              </w:rPr>
              <w:t>populaţiei</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lastRenderedPageBreak/>
              <w:tab/>
              <w:t xml:space="preserve">În funcție de programele pe care le realizează ȘP </w:t>
            </w:r>
            <w:proofErr w:type="spellStart"/>
            <w:r>
              <w:rPr>
                <w:sz w:val="24"/>
                <w:szCs w:val="24"/>
              </w:rPr>
              <w:t>com.Bubuieci</w:t>
            </w:r>
            <w:proofErr w:type="spellEnd"/>
            <w:r>
              <w:rPr>
                <w:sz w:val="24"/>
                <w:szCs w:val="24"/>
              </w:rPr>
              <w:t xml:space="preserve"> este o instituție cu mai multe profiluri, care realizează programe de </w:t>
            </w:r>
            <w:proofErr w:type="spellStart"/>
            <w:r>
              <w:rPr>
                <w:sz w:val="24"/>
                <w:szCs w:val="24"/>
              </w:rPr>
              <w:t>educaţie</w:t>
            </w:r>
            <w:proofErr w:type="spellEnd"/>
            <w:r>
              <w:rPr>
                <w:sz w:val="24"/>
                <w:szCs w:val="24"/>
              </w:rPr>
              <w:t xml:space="preserve"> generală cu diverse </w:t>
            </w:r>
            <w:proofErr w:type="spellStart"/>
            <w:r>
              <w:rPr>
                <w:sz w:val="24"/>
                <w:szCs w:val="24"/>
              </w:rPr>
              <w:t>conţinuturi</w:t>
            </w:r>
            <w:proofErr w:type="spellEnd"/>
            <w:r>
              <w:rPr>
                <w:sz w:val="24"/>
                <w:szCs w:val="24"/>
              </w:rPr>
              <w:t xml:space="preserve"> </w:t>
            </w:r>
            <w:proofErr w:type="spellStart"/>
            <w:r>
              <w:rPr>
                <w:sz w:val="24"/>
                <w:szCs w:val="24"/>
              </w:rPr>
              <w:t>şi</w:t>
            </w:r>
            <w:proofErr w:type="spellEnd"/>
            <w:r>
              <w:rPr>
                <w:sz w:val="24"/>
                <w:szCs w:val="24"/>
              </w:rPr>
              <w:t xml:space="preserve"> orientări:</w:t>
            </w:r>
          </w:p>
          <w:p w:rsidR="00476E30" w:rsidRDefault="00000000">
            <w:pPr>
              <w:numPr>
                <w:ilvl w:val="0"/>
                <w:numId w:val="1"/>
              </w:numPr>
              <w:jc w:val="both"/>
              <w:rPr>
                <w:sz w:val="24"/>
                <w:szCs w:val="24"/>
              </w:rPr>
            </w:pPr>
            <w:r>
              <w:rPr>
                <w:sz w:val="24"/>
                <w:szCs w:val="24"/>
              </w:rPr>
              <w:t xml:space="preserve">Vânzări </w:t>
            </w:r>
            <w:proofErr w:type="spellStart"/>
            <w:r>
              <w:rPr>
                <w:sz w:val="24"/>
                <w:szCs w:val="24"/>
              </w:rPr>
              <w:t>engross</w:t>
            </w:r>
            <w:proofErr w:type="spellEnd"/>
            <w:r>
              <w:rPr>
                <w:sz w:val="24"/>
                <w:szCs w:val="24"/>
              </w:rPr>
              <w:t xml:space="preserve"> (cu ridicata) și cu amănuntul;</w:t>
            </w:r>
          </w:p>
          <w:p w:rsidR="00476E30" w:rsidRDefault="00000000">
            <w:pPr>
              <w:numPr>
                <w:ilvl w:val="0"/>
                <w:numId w:val="1"/>
              </w:numPr>
              <w:jc w:val="both"/>
              <w:rPr>
                <w:sz w:val="24"/>
                <w:szCs w:val="24"/>
              </w:rPr>
            </w:pPr>
            <w:r>
              <w:rPr>
                <w:sz w:val="24"/>
                <w:szCs w:val="24"/>
              </w:rPr>
              <w:t>Producția culturilor agricole și creșterea animalelor;</w:t>
            </w:r>
          </w:p>
          <w:p w:rsidR="00476E30" w:rsidRDefault="00000000">
            <w:pPr>
              <w:numPr>
                <w:ilvl w:val="0"/>
                <w:numId w:val="1"/>
              </w:numPr>
              <w:jc w:val="both"/>
              <w:rPr>
                <w:sz w:val="24"/>
                <w:szCs w:val="24"/>
              </w:rPr>
            </w:pPr>
            <w:r>
              <w:rPr>
                <w:sz w:val="24"/>
                <w:szCs w:val="24"/>
              </w:rPr>
              <w:t>Horticultură</w:t>
            </w:r>
          </w:p>
          <w:p w:rsidR="00476E30" w:rsidRDefault="00000000">
            <w:pPr>
              <w:numPr>
                <w:ilvl w:val="0"/>
                <w:numId w:val="1"/>
              </w:numPr>
              <w:jc w:val="both"/>
              <w:rPr>
                <w:sz w:val="24"/>
                <w:szCs w:val="24"/>
              </w:rPr>
            </w:pPr>
            <w:r>
              <w:rPr>
                <w:sz w:val="24"/>
                <w:szCs w:val="24"/>
              </w:rPr>
              <w:t>Servicii hoteliere, restaurante și alimentație publică;</w:t>
            </w:r>
          </w:p>
          <w:p w:rsidR="00476E30" w:rsidRDefault="00000000">
            <w:pPr>
              <w:numPr>
                <w:ilvl w:val="0"/>
                <w:numId w:val="1"/>
              </w:numPr>
              <w:jc w:val="both"/>
              <w:rPr>
                <w:sz w:val="24"/>
                <w:szCs w:val="24"/>
              </w:rPr>
            </w:pPr>
            <w:r>
              <w:rPr>
                <w:sz w:val="24"/>
                <w:szCs w:val="24"/>
              </w:rPr>
              <w:t>Prelucrarea alimentelor.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oferă programe de educație generală fiind o </w:t>
            </w:r>
            <w:proofErr w:type="spellStart"/>
            <w:r>
              <w:rPr>
                <w:sz w:val="24"/>
                <w:szCs w:val="24"/>
              </w:rPr>
              <w:t>instituţie</w:t>
            </w:r>
            <w:proofErr w:type="spellEnd"/>
            <w:r>
              <w:rPr>
                <w:sz w:val="24"/>
                <w:szCs w:val="24"/>
              </w:rPr>
              <w:t xml:space="preserve"> </w:t>
            </w:r>
            <w:proofErr w:type="spellStart"/>
            <w:r>
              <w:rPr>
                <w:sz w:val="24"/>
                <w:szCs w:val="24"/>
              </w:rPr>
              <w:t>şi</w:t>
            </w:r>
            <w:proofErr w:type="spellEnd"/>
            <w:r>
              <w:rPr>
                <w:sz w:val="24"/>
                <w:szCs w:val="24"/>
              </w:rPr>
              <w:t xml:space="preserve"> o </w:t>
            </w:r>
            <w:proofErr w:type="spellStart"/>
            <w:r>
              <w:rPr>
                <w:sz w:val="24"/>
                <w:szCs w:val="24"/>
              </w:rPr>
              <w:t>organizaţie</w:t>
            </w:r>
            <w:proofErr w:type="spellEnd"/>
            <w:r>
              <w:rPr>
                <w:sz w:val="24"/>
                <w:szCs w:val="24"/>
              </w:rPr>
              <w:t xml:space="preserve"> de </w:t>
            </w:r>
            <w:proofErr w:type="spellStart"/>
            <w:r>
              <w:rPr>
                <w:sz w:val="24"/>
                <w:szCs w:val="24"/>
              </w:rPr>
              <w:t>educaţie</w:t>
            </w:r>
            <w:proofErr w:type="spellEnd"/>
            <w:r>
              <w:rPr>
                <w:sz w:val="24"/>
                <w:szCs w:val="24"/>
              </w:rPr>
              <w:t xml:space="preserve"> formală de specializare și recalificare, al căror obiectiv de bază rezidă în </w:t>
            </w:r>
            <w:proofErr w:type="spellStart"/>
            <w:r>
              <w:rPr>
                <w:sz w:val="24"/>
                <w:szCs w:val="24"/>
              </w:rPr>
              <w:t>desfăşurarea</w:t>
            </w:r>
            <w:proofErr w:type="spellEnd"/>
            <w:r>
              <w:rPr>
                <w:sz w:val="24"/>
                <w:szCs w:val="24"/>
              </w:rPr>
              <w:t xml:space="preserve"> </w:t>
            </w:r>
            <w:proofErr w:type="spellStart"/>
            <w:r>
              <w:rPr>
                <w:sz w:val="24"/>
                <w:szCs w:val="24"/>
              </w:rPr>
              <w:t>activităţilor</w:t>
            </w:r>
            <w:proofErr w:type="spellEnd"/>
            <w:r>
              <w:rPr>
                <w:sz w:val="24"/>
                <w:szCs w:val="24"/>
              </w:rPr>
              <w:t xml:space="preserve"> de diseminare, difuzare </w:t>
            </w:r>
            <w:proofErr w:type="spellStart"/>
            <w:r>
              <w:rPr>
                <w:sz w:val="24"/>
                <w:szCs w:val="24"/>
              </w:rPr>
              <w:t>şi</w:t>
            </w:r>
            <w:proofErr w:type="spellEnd"/>
            <w:r>
              <w:rPr>
                <w:sz w:val="24"/>
                <w:szCs w:val="24"/>
              </w:rPr>
              <w:t xml:space="preserve"> explicare a </w:t>
            </w:r>
            <w:proofErr w:type="spellStart"/>
            <w:r>
              <w:rPr>
                <w:sz w:val="24"/>
                <w:szCs w:val="24"/>
              </w:rPr>
              <w:t>cunoştinţelor</w:t>
            </w:r>
            <w:proofErr w:type="spellEnd"/>
            <w:r>
              <w:rPr>
                <w:sz w:val="24"/>
                <w:szCs w:val="24"/>
              </w:rPr>
              <w:t xml:space="preserve"> </w:t>
            </w:r>
            <w:proofErr w:type="spellStart"/>
            <w:r>
              <w:rPr>
                <w:sz w:val="24"/>
                <w:szCs w:val="24"/>
              </w:rPr>
              <w:t>ştiinţifice</w:t>
            </w:r>
            <w:proofErr w:type="spellEnd"/>
            <w:r>
              <w:rPr>
                <w:sz w:val="24"/>
                <w:szCs w:val="24"/>
              </w:rPr>
              <w:t xml:space="preserve"> </w:t>
            </w:r>
            <w:proofErr w:type="spellStart"/>
            <w:r>
              <w:rPr>
                <w:sz w:val="24"/>
                <w:szCs w:val="24"/>
              </w:rPr>
              <w:t>şi</w:t>
            </w:r>
            <w:proofErr w:type="spellEnd"/>
            <w:r>
              <w:rPr>
                <w:sz w:val="24"/>
                <w:szCs w:val="24"/>
              </w:rPr>
              <w:t xml:space="preserve"> a altor </w:t>
            </w:r>
            <w:proofErr w:type="spellStart"/>
            <w:r>
              <w:rPr>
                <w:sz w:val="24"/>
                <w:szCs w:val="24"/>
              </w:rPr>
              <w:t>informaţii</w:t>
            </w:r>
            <w:proofErr w:type="spellEnd"/>
            <w:r>
              <w:rPr>
                <w:sz w:val="24"/>
                <w:szCs w:val="24"/>
              </w:rPr>
              <w:t xml:space="preserve"> sociale semnificative.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are ca activitate de bază formarea adulților sau prestează servicii publice sub formă de cursuri pentru dezvoltarea competențelor generale sau funcționale sunt obligați să respecte procedura de evaluare externă realizată de Agenția Națională de Asigurare a Calității în Educație și Cercetare în vederea autorizării provizorii sau acreditării.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scopul recunoașterii naționale și al transferului de credite, ȘP </w:t>
            </w:r>
            <w:proofErr w:type="spellStart"/>
            <w:r>
              <w:rPr>
                <w:sz w:val="24"/>
                <w:szCs w:val="24"/>
              </w:rPr>
              <w:t>com.Bubuieci</w:t>
            </w:r>
            <w:proofErr w:type="spellEnd"/>
            <w:r>
              <w:rPr>
                <w:sz w:val="24"/>
                <w:szCs w:val="24"/>
              </w:rPr>
              <w:t xml:space="preserve"> eliberează persoanelor care au promovat examenele de absolvire acte de studii, în concordanță cu modelele elaborate </w:t>
            </w:r>
            <w:proofErr w:type="spellStart"/>
            <w:r>
              <w:rPr>
                <w:sz w:val="24"/>
                <w:szCs w:val="24"/>
              </w:rPr>
              <w:t>şi</w:t>
            </w:r>
            <w:proofErr w:type="spellEnd"/>
            <w:r>
              <w:rPr>
                <w:sz w:val="24"/>
                <w:szCs w:val="24"/>
              </w:rPr>
              <w:t xml:space="preserve"> aprobate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asigură în activitatea lor procese </w:t>
            </w:r>
            <w:proofErr w:type="spellStart"/>
            <w:r>
              <w:rPr>
                <w:sz w:val="24"/>
                <w:szCs w:val="24"/>
              </w:rPr>
              <w:t>educaţionale</w:t>
            </w:r>
            <w:proofErr w:type="spellEnd"/>
            <w:r>
              <w:rPr>
                <w:sz w:val="24"/>
                <w:szCs w:val="24"/>
              </w:rPr>
              <w:t xml:space="preserve"> corespunzătoare Cadrului european de </w:t>
            </w:r>
            <w:proofErr w:type="spellStart"/>
            <w:r>
              <w:rPr>
                <w:sz w:val="24"/>
                <w:szCs w:val="24"/>
              </w:rPr>
              <w:t>referinţă</w:t>
            </w:r>
            <w:proofErr w:type="spellEnd"/>
            <w:r>
              <w:rPr>
                <w:sz w:val="24"/>
                <w:szCs w:val="24"/>
              </w:rPr>
              <w:t xml:space="preserve"> pentru asigurarea </w:t>
            </w:r>
            <w:proofErr w:type="spellStart"/>
            <w:r>
              <w:rPr>
                <w:sz w:val="24"/>
                <w:szCs w:val="24"/>
              </w:rPr>
              <w:t>calităţii</w:t>
            </w:r>
            <w:proofErr w:type="spellEnd"/>
            <w:r>
              <w:rPr>
                <w:sz w:val="24"/>
                <w:szCs w:val="24"/>
              </w:rPr>
              <w:t xml:space="preserve"> în </w:t>
            </w:r>
            <w:proofErr w:type="spellStart"/>
            <w:r>
              <w:rPr>
                <w:sz w:val="24"/>
                <w:szCs w:val="24"/>
              </w:rPr>
              <w:t>învăţămîntul</w:t>
            </w:r>
            <w:proofErr w:type="spellEnd"/>
            <w:r>
              <w:rPr>
                <w:sz w:val="24"/>
                <w:szCs w:val="24"/>
              </w:rPr>
              <w:t xml:space="preserve"> profesional.</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urmărește finalități </w:t>
            </w:r>
            <w:proofErr w:type="spellStart"/>
            <w:r>
              <w:rPr>
                <w:sz w:val="24"/>
                <w:szCs w:val="24"/>
              </w:rPr>
              <w:t>educaţionale</w:t>
            </w:r>
            <w:proofErr w:type="spellEnd"/>
            <w:r>
              <w:rPr>
                <w:sz w:val="24"/>
                <w:szCs w:val="24"/>
              </w:rPr>
              <w:t xml:space="preserve"> sub formă de competențe-cheie incluse în cadrul de referință din Recomandarea Parlamentului European și a Consiliului din 18 decembrie 2006 privind competențele-cheie pentru învățarea pe tot parcursul vieții și stipulate în art. 11 alin. (2) din Codul educației al Republicii Moldova. Succesul pe piața muncii este determinat de diferite dimensiuni ale setului de competențe al unei persoane, </w:t>
            </w:r>
            <w:proofErr w:type="spellStart"/>
            <w:r>
              <w:rPr>
                <w:sz w:val="24"/>
                <w:szCs w:val="24"/>
              </w:rPr>
              <w:t>combinînd</w:t>
            </w:r>
            <w:proofErr w:type="spellEnd"/>
            <w:r>
              <w:rPr>
                <w:sz w:val="24"/>
                <w:szCs w:val="24"/>
              </w:rPr>
              <w:t xml:space="preserve"> competențele cognitive, </w:t>
            </w:r>
            <w:proofErr w:type="spellStart"/>
            <w:r>
              <w:rPr>
                <w:sz w:val="24"/>
                <w:szCs w:val="24"/>
              </w:rPr>
              <w:t>socioemoționale</w:t>
            </w:r>
            <w:proofErr w:type="spellEnd"/>
            <w:r>
              <w:rPr>
                <w:sz w:val="24"/>
                <w:szCs w:val="24"/>
              </w:rPr>
              <w:t xml:space="preserve"> cu competențele specifice activității/postului.</w:t>
            </w:r>
          </w:p>
          <w:p w:rsidR="00476E30" w:rsidRDefault="00000000">
            <w:pPr>
              <w:pStyle w:val="Titlu1"/>
              <w:pBdr>
                <w:top w:val="nil"/>
                <w:left w:val="nil"/>
                <w:bottom w:val="nil"/>
                <w:right w:val="nil"/>
                <w:between w:val="nil"/>
              </w:pBdr>
            </w:pPr>
            <w:bookmarkStart w:id="3" w:name="_rp9tv7kr62os" w:colFirst="0" w:colLast="0"/>
            <w:bookmarkEnd w:id="3"/>
            <w:r>
              <w:t>III.  FORMAREA PROFESIONALĂ CONTINUĂ A ADULŢILOR ÎN ȘP COM.BUBUIECI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Sistemul de formare profesională continuă a </w:t>
            </w:r>
            <w:proofErr w:type="spellStart"/>
            <w:r>
              <w:rPr>
                <w:sz w:val="24"/>
                <w:szCs w:val="24"/>
              </w:rPr>
              <w:t>adulţilor</w:t>
            </w:r>
            <w:proofErr w:type="spellEnd"/>
            <w:r>
              <w:rPr>
                <w:sz w:val="24"/>
                <w:szCs w:val="24"/>
              </w:rPr>
              <w:t xml:space="preserve"> </w:t>
            </w:r>
            <w:proofErr w:type="spellStart"/>
            <w:r>
              <w:rPr>
                <w:sz w:val="24"/>
                <w:szCs w:val="24"/>
              </w:rPr>
              <w:t>întruneşte</w:t>
            </w:r>
            <w:proofErr w:type="spellEnd"/>
            <w:r>
              <w:rPr>
                <w:sz w:val="24"/>
                <w:szCs w:val="24"/>
              </w:rPr>
              <w:t xml:space="preserve"> totalitatea reglementărilor, mecanismelor, proceselor, programelor </w:t>
            </w:r>
            <w:proofErr w:type="spellStart"/>
            <w:r>
              <w:rPr>
                <w:sz w:val="24"/>
                <w:szCs w:val="24"/>
              </w:rPr>
              <w:t>şi</w:t>
            </w:r>
            <w:proofErr w:type="spellEnd"/>
            <w:r>
              <w:rPr>
                <w:sz w:val="24"/>
                <w:szCs w:val="24"/>
              </w:rPr>
              <w:t xml:space="preserve"> a furnizorilor de formare a </w:t>
            </w:r>
            <w:proofErr w:type="spellStart"/>
            <w:r>
              <w:rPr>
                <w:sz w:val="24"/>
                <w:szCs w:val="24"/>
              </w:rPr>
              <w:t>adulţilor</w:t>
            </w:r>
            <w:proofErr w:type="spellEnd"/>
            <w:r>
              <w:rPr>
                <w:sz w:val="24"/>
                <w:szCs w:val="24"/>
              </w:rPr>
              <w:t xml:space="preserve"> care asigură </w:t>
            </w:r>
            <w:proofErr w:type="spellStart"/>
            <w:r>
              <w:rPr>
                <w:sz w:val="24"/>
                <w:szCs w:val="24"/>
              </w:rPr>
              <w:t>şi</w:t>
            </w:r>
            <w:proofErr w:type="spellEnd"/>
            <w:r>
              <w:rPr>
                <w:sz w:val="24"/>
                <w:szCs w:val="24"/>
              </w:rPr>
              <w:t xml:space="preserve"> realizează formarea și/sau </w:t>
            </w:r>
            <w:r>
              <w:rPr>
                <w:sz w:val="24"/>
                <w:szCs w:val="24"/>
              </w:rPr>
              <w:lastRenderedPageBreak/>
              <w:t xml:space="preserve">dezvoltarea competențelor profesionale ale </w:t>
            </w:r>
            <w:proofErr w:type="spellStart"/>
            <w:r>
              <w:rPr>
                <w:sz w:val="24"/>
                <w:szCs w:val="24"/>
              </w:rPr>
              <w:t>adulţilor</w:t>
            </w:r>
            <w:proofErr w:type="spellEnd"/>
            <w:r>
              <w:rPr>
                <w:sz w:val="24"/>
                <w:szCs w:val="24"/>
              </w:rPr>
              <w:t xml:space="preserve"> care au o calificare </w:t>
            </w:r>
            <w:proofErr w:type="spellStart"/>
            <w:r>
              <w:rPr>
                <w:sz w:val="24"/>
                <w:szCs w:val="24"/>
              </w:rPr>
              <w:t>iniţială</w:t>
            </w:r>
            <w:proofErr w:type="spellEnd"/>
            <w:r>
              <w:rPr>
                <w:sz w:val="24"/>
                <w:szCs w:val="24"/>
              </w:rPr>
              <w:t xml:space="preserve"> prin specializare, recalificare,  sau alt criteriu similar.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oferă programe de formare profesională continuă autorizați provizoriu sau acreditați în condițiile legii </w:t>
            </w:r>
            <w:proofErr w:type="spellStart"/>
            <w:r>
              <w:rPr>
                <w:sz w:val="24"/>
                <w:szCs w:val="24"/>
              </w:rPr>
              <w:t>îşi</w:t>
            </w:r>
            <w:proofErr w:type="spellEnd"/>
            <w:r>
              <w:rPr>
                <w:sz w:val="24"/>
                <w:szCs w:val="24"/>
              </w:rPr>
              <w:t xml:space="preserve"> organizează activitatea ținând cont de </w:t>
            </w:r>
            <w:proofErr w:type="spellStart"/>
            <w:r>
              <w:rPr>
                <w:sz w:val="24"/>
                <w:szCs w:val="24"/>
              </w:rPr>
              <w:t>conţinutul</w:t>
            </w:r>
            <w:proofErr w:type="spellEnd"/>
            <w:r>
              <w:rPr>
                <w:sz w:val="24"/>
                <w:szCs w:val="24"/>
              </w:rPr>
              <w:t xml:space="preserve"> </w:t>
            </w:r>
            <w:proofErr w:type="spellStart"/>
            <w:r>
              <w:rPr>
                <w:sz w:val="24"/>
                <w:szCs w:val="24"/>
              </w:rPr>
              <w:t>şi</w:t>
            </w:r>
            <w:proofErr w:type="spellEnd"/>
            <w:r>
              <w:rPr>
                <w:sz w:val="24"/>
                <w:szCs w:val="24"/>
              </w:rPr>
              <w:t xml:space="preserve"> structura </w:t>
            </w:r>
            <w:proofErr w:type="spellStart"/>
            <w:r>
              <w:rPr>
                <w:sz w:val="24"/>
                <w:szCs w:val="24"/>
              </w:rPr>
              <w:t>necesităţilor</w:t>
            </w:r>
            <w:proofErr w:type="spellEnd"/>
            <w:r>
              <w:rPr>
                <w:sz w:val="24"/>
                <w:szCs w:val="24"/>
              </w:rPr>
              <w:t xml:space="preserve">/nevoilor actuale </w:t>
            </w:r>
            <w:proofErr w:type="spellStart"/>
            <w:r>
              <w:rPr>
                <w:sz w:val="24"/>
                <w:szCs w:val="24"/>
              </w:rPr>
              <w:t>şi</w:t>
            </w:r>
            <w:proofErr w:type="spellEnd"/>
            <w:r>
              <w:rPr>
                <w:sz w:val="24"/>
                <w:szCs w:val="24"/>
              </w:rPr>
              <w:t xml:space="preserve"> de perspectiva </w:t>
            </w:r>
            <w:proofErr w:type="spellStart"/>
            <w:r>
              <w:rPr>
                <w:sz w:val="24"/>
                <w:szCs w:val="24"/>
              </w:rPr>
              <w:t>populaţiei</w:t>
            </w:r>
            <w:proofErr w:type="spellEnd"/>
            <w:r>
              <w:rPr>
                <w:sz w:val="24"/>
                <w:szCs w:val="24"/>
              </w:rPr>
              <w:t xml:space="preserve"> economic active, a angajatorilor </w:t>
            </w:r>
            <w:proofErr w:type="spellStart"/>
            <w:r>
              <w:rPr>
                <w:sz w:val="24"/>
                <w:szCs w:val="24"/>
              </w:rPr>
              <w:t>şi</w:t>
            </w:r>
            <w:proofErr w:type="spellEnd"/>
            <w:r>
              <w:rPr>
                <w:sz w:val="24"/>
                <w:szCs w:val="24"/>
              </w:rPr>
              <w:t xml:space="preserve"> </w:t>
            </w:r>
            <w:proofErr w:type="spellStart"/>
            <w:r>
              <w:rPr>
                <w:sz w:val="24"/>
                <w:szCs w:val="24"/>
              </w:rPr>
              <w:t>pieţei</w:t>
            </w:r>
            <w:proofErr w:type="spellEnd"/>
            <w:r>
              <w:rPr>
                <w:sz w:val="24"/>
                <w:szCs w:val="24"/>
              </w:rPr>
              <w:t xml:space="preserve"> muncii, a persoanelor aflate în căutarea unui alt loc de muncă, a celor ocupate nemijlocit în gospodăria casnică sau încadrate în sfera individuală de muncă, a persoanelor reîntoarse la muncă după o întrerupere îndelungată, a </w:t>
            </w:r>
            <w:proofErr w:type="spellStart"/>
            <w:r>
              <w:rPr>
                <w:sz w:val="24"/>
                <w:szCs w:val="24"/>
              </w:rPr>
              <w:t>imigranţilor</w:t>
            </w:r>
            <w:proofErr w:type="spellEnd"/>
            <w:r>
              <w:rPr>
                <w:sz w:val="24"/>
                <w:szCs w:val="24"/>
              </w:rPr>
              <w:t xml:space="preserve"> </w:t>
            </w:r>
            <w:proofErr w:type="spellStart"/>
            <w:r>
              <w:rPr>
                <w:sz w:val="24"/>
                <w:szCs w:val="24"/>
              </w:rPr>
              <w:t>intraţi</w:t>
            </w:r>
            <w:proofErr w:type="spellEnd"/>
            <w:r>
              <w:rPr>
                <w:sz w:val="24"/>
                <w:szCs w:val="24"/>
              </w:rPr>
              <w:t xml:space="preserve"> în </w:t>
            </w:r>
            <w:proofErr w:type="spellStart"/>
            <w:r>
              <w:rPr>
                <w:sz w:val="24"/>
                <w:szCs w:val="24"/>
              </w:rPr>
              <w:t>ţară</w:t>
            </w:r>
            <w:proofErr w:type="spellEnd"/>
            <w:r>
              <w:rPr>
                <w:sz w:val="24"/>
                <w:szCs w:val="24"/>
              </w:rPr>
              <w:t xml:space="preserve"> pentru trai permanent, a </w:t>
            </w:r>
            <w:proofErr w:type="spellStart"/>
            <w:r>
              <w:rPr>
                <w:sz w:val="24"/>
                <w:szCs w:val="24"/>
              </w:rPr>
              <w:t>şomerilor</w:t>
            </w:r>
            <w:proofErr w:type="spellEnd"/>
            <w:r>
              <w:rPr>
                <w:sz w:val="24"/>
                <w:szCs w:val="24"/>
              </w:rPr>
              <w:t xml:space="preserve">, a pensionarilor, a persoanelor cu necesități speciale și a tuturor celor care doresc să </w:t>
            </w:r>
            <w:proofErr w:type="spellStart"/>
            <w:r>
              <w:rPr>
                <w:sz w:val="24"/>
                <w:szCs w:val="24"/>
              </w:rPr>
              <w:t>obţină</w:t>
            </w:r>
            <w:proofErr w:type="spellEnd"/>
            <w:r>
              <w:rPr>
                <w:sz w:val="24"/>
                <w:szCs w:val="24"/>
              </w:rPr>
              <w:t xml:space="preserve"> o nouă specialitate sau să-</w:t>
            </w:r>
            <w:proofErr w:type="spellStart"/>
            <w:r>
              <w:rPr>
                <w:sz w:val="24"/>
                <w:szCs w:val="24"/>
              </w:rPr>
              <w:t>şi</w:t>
            </w:r>
            <w:proofErr w:type="spellEnd"/>
            <w:r>
              <w:rPr>
                <w:sz w:val="24"/>
                <w:szCs w:val="24"/>
              </w:rPr>
              <w:t xml:space="preserve"> ridice calificarea prin </w:t>
            </w:r>
            <w:proofErr w:type="spellStart"/>
            <w:r>
              <w:rPr>
                <w:sz w:val="24"/>
                <w:szCs w:val="24"/>
              </w:rPr>
              <w:t>învăţarea</w:t>
            </w:r>
            <w:proofErr w:type="spellEnd"/>
            <w:r>
              <w:rPr>
                <w:sz w:val="24"/>
                <w:szCs w:val="24"/>
              </w:rPr>
              <w:t xml:space="preserve"> pe tot parcursul </w:t>
            </w:r>
            <w:proofErr w:type="spellStart"/>
            <w:r>
              <w:rPr>
                <w:sz w:val="24"/>
                <w:szCs w:val="24"/>
              </w:rPr>
              <w:t>vieţii</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își realizează scopurile statutare în domeniul educațional prin:</w:t>
            </w:r>
          </w:p>
          <w:p w:rsidR="00476E30" w:rsidRDefault="00000000">
            <w:pPr>
              <w:jc w:val="both"/>
              <w:rPr>
                <w:sz w:val="24"/>
                <w:szCs w:val="24"/>
              </w:rPr>
            </w:pPr>
            <w:r>
              <w:rPr>
                <w:sz w:val="24"/>
                <w:szCs w:val="24"/>
              </w:rPr>
              <w:tab/>
              <w:t xml:space="preserve">1) cursuri organizate de angajatori în cadrul </w:t>
            </w:r>
            <w:proofErr w:type="spellStart"/>
            <w:r>
              <w:rPr>
                <w:sz w:val="24"/>
                <w:szCs w:val="24"/>
              </w:rPr>
              <w:t>unităţii</w:t>
            </w:r>
            <w:proofErr w:type="spellEnd"/>
            <w:r>
              <w:rPr>
                <w:sz w:val="24"/>
                <w:szCs w:val="24"/>
              </w:rPr>
              <w:t xml:space="preserve"> proprii sau de </w:t>
            </w:r>
            <w:proofErr w:type="spellStart"/>
            <w:r>
              <w:rPr>
                <w:sz w:val="24"/>
                <w:szCs w:val="24"/>
              </w:rPr>
              <w:t>instituţiile</w:t>
            </w:r>
            <w:proofErr w:type="spellEnd"/>
            <w:r>
              <w:rPr>
                <w:sz w:val="24"/>
                <w:szCs w:val="24"/>
              </w:rPr>
              <w:t xml:space="preserve"> specializate în formarea profesională;</w:t>
            </w:r>
          </w:p>
          <w:p w:rsidR="00476E30" w:rsidRDefault="00000000">
            <w:pPr>
              <w:jc w:val="both"/>
              <w:rPr>
                <w:sz w:val="24"/>
                <w:szCs w:val="24"/>
              </w:rPr>
            </w:pPr>
            <w:r>
              <w:rPr>
                <w:sz w:val="24"/>
                <w:szCs w:val="24"/>
              </w:rPr>
              <w:tab/>
              <w:t xml:space="preserve">2)  recalificare, </w:t>
            </w:r>
            <w:proofErr w:type="spellStart"/>
            <w:r>
              <w:rPr>
                <w:sz w:val="24"/>
                <w:szCs w:val="24"/>
              </w:rPr>
              <w:t>perfecţionare</w:t>
            </w:r>
            <w:proofErr w:type="spellEnd"/>
            <w:r>
              <w:rPr>
                <w:sz w:val="24"/>
                <w:szCs w:val="24"/>
              </w:rPr>
              <w:t xml:space="preserve">,  sau  specializare profesională, oferite atât de </w:t>
            </w:r>
            <w:proofErr w:type="spellStart"/>
            <w:r>
              <w:rPr>
                <w:sz w:val="24"/>
                <w:szCs w:val="24"/>
              </w:rPr>
              <w:t>învăţământul</w:t>
            </w:r>
            <w:proofErr w:type="spellEnd"/>
            <w:r>
              <w:rPr>
                <w:sz w:val="24"/>
                <w:szCs w:val="24"/>
              </w:rPr>
              <w:t xml:space="preserve"> profesional tehnic </w:t>
            </w:r>
            <w:proofErr w:type="spellStart"/>
            <w:r>
              <w:rPr>
                <w:sz w:val="24"/>
                <w:szCs w:val="24"/>
              </w:rPr>
              <w:t>şi</w:t>
            </w:r>
            <w:proofErr w:type="spellEnd"/>
            <w:r>
              <w:rPr>
                <w:sz w:val="24"/>
                <w:szCs w:val="24"/>
              </w:rPr>
              <w:t xml:space="preserve"> superior, cât </w:t>
            </w:r>
            <w:proofErr w:type="spellStart"/>
            <w:r>
              <w:rPr>
                <w:sz w:val="24"/>
                <w:szCs w:val="24"/>
              </w:rPr>
              <w:t>şi</w:t>
            </w:r>
            <w:proofErr w:type="spellEnd"/>
            <w:r>
              <w:rPr>
                <w:sz w:val="24"/>
                <w:szCs w:val="24"/>
              </w:rPr>
              <w:t xml:space="preserve"> de furnizorii de programe de formare profesională continuă;</w:t>
            </w:r>
          </w:p>
          <w:p w:rsidR="00476E30" w:rsidRDefault="00000000">
            <w:pPr>
              <w:jc w:val="both"/>
              <w:rPr>
                <w:sz w:val="24"/>
                <w:szCs w:val="24"/>
              </w:rPr>
            </w:pPr>
            <w:r>
              <w:rPr>
                <w:sz w:val="24"/>
                <w:szCs w:val="24"/>
              </w:rPr>
              <w:tab/>
              <w:t xml:space="preserve">3) stagii de practică </w:t>
            </w:r>
            <w:proofErr w:type="spellStart"/>
            <w:r>
              <w:rPr>
                <w:sz w:val="24"/>
                <w:szCs w:val="24"/>
              </w:rPr>
              <w:t>şi</w:t>
            </w:r>
            <w:proofErr w:type="spellEnd"/>
            <w:r>
              <w:rPr>
                <w:sz w:val="24"/>
                <w:szCs w:val="24"/>
              </w:rPr>
              <w:t xml:space="preserve"> specializare în </w:t>
            </w:r>
            <w:proofErr w:type="spellStart"/>
            <w:r>
              <w:rPr>
                <w:sz w:val="24"/>
                <w:szCs w:val="24"/>
              </w:rPr>
              <w:t>unităţi</w:t>
            </w:r>
            <w:proofErr w:type="spellEnd"/>
            <w:r>
              <w:rPr>
                <w:sz w:val="24"/>
                <w:szCs w:val="24"/>
              </w:rPr>
              <w:t xml:space="preserve"> din </w:t>
            </w:r>
            <w:proofErr w:type="spellStart"/>
            <w:r>
              <w:rPr>
                <w:sz w:val="24"/>
                <w:szCs w:val="24"/>
              </w:rPr>
              <w:t>ţară</w:t>
            </w:r>
            <w:proofErr w:type="spellEnd"/>
            <w:r>
              <w:rPr>
                <w:sz w:val="24"/>
                <w:szCs w:val="24"/>
              </w:rPr>
              <w:t xml:space="preserve"> sau din străinătate;</w:t>
            </w:r>
          </w:p>
          <w:p w:rsidR="00476E30" w:rsidRDefault="00000000">
            <w:pPr>
              <w:jc w:val="both"/>
              <w:rPr>
                <w:sz w:val="24"/>
                <w:szCs w:val="24"/>
              </w:rPr>
            </w:pPr>
            <w:r>
              <w:rPr>
                <w:sz w:val="24"/>
                <w:szCs w:val="24"/>
              </w:rPr>
              <w:tab/>
              <w:t xml:space="preserve">4) </w:t>
            </w:r>
            <w:proofErr w:type="spellStart"/>
            <w:r>
              <w:rPr>
                <w:sz w:val="24"/>
                <w:szCs w:val="24"/>
              </w:rPr>
              <w:t>învăţare</w:t>
            </w:r>
            <w:proofErr w:type="spellEnd"/>
            <w:r>
              <w:rPr>
                <w:sz w:val="24"/>
                <w:szCs w:val="24"/>
              </w:rPr>
              <w:t xml:space="preserve"> la locul de muncă;</w:t>
            </w:r>
          </w:p>
          <w:p w:rsidR="00476E30" w:rsidRDefault="00000000">
            <w:pPr>
              <w:jc w:val="both"/>
              <w:rPr>
                <w:sz w:val="24"/>
                <w:szCs w:val="24"/>
              </w:rPr>
            </w:pPr>
            <w:r>
              <w:rPr>
                <w:sz w:val="24"/>
                <w:szCs w:val="24"/>
              </w:rPr>
              <w:tab/>
              <w:t xml:space="preserve">5) seminare, </w:t>
            </w:r>
            <w:proofErr w:type="spellStart"/>
            <w:r>
              <w:rPr>
                <w:sz w:val="24"/>
                <w:szCs w:val="24"/>
              </w:rPr>
              <w:t>conferinţe</w:t>
            </w:r>
            <w:proofErr w:type="spellEnd"/>
            <w:r>
              <w:rPr>
                <w:sz w:val="24"/>
                <w:szCs w:val="24"/>
              </w:rPr>
              <w:t xml:space="preserve">, mese rotunde, ateliere și cursuri de formare continuă la </w:t>
            </w:r>
            <w:proofErr w:type="spellStart"/>
            <w:r>
              <w:rPr>
                <w:sz w:val="24"/>
                <w:szCs w:val="24"/>
              </w:rPr>
              <w:t>distanţă</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în  ȘP </w:t>
            </w:r>
            <w:proofErr w:type="spellStart"/>
            <w:r>
              <w:rPr>
                <w:sz w:val="24"/>
                <w:szCs w:val="24"/>
              </w:rPr>
              <w:t>com.Bubuieci</w:t>
            </w:r>
            <w:proofErr w:type="spellEnd"/>
            <w:r>
              <w:rPr>
                <w:sz w:val="24"/>
                <w:szCs w:val="24"/>
              </w:rPr>
              <w:t xml:space="preserve"> se va   realiza la meseriile (profesiile), </w:t>
            </w:r>
            <w:proofErr w:type="spellStart"/>
            <w:r>
              <w:rPr>
                <w:sz w:val="24"/>
                <w:szCs w:val="24"/>
              </w:rPr>
              <w:t>specialităţile</w:t>
            </w:r>
            <w:proofErr w:type="spellEnd"/>
            <w:r>
              <w:rPr>
                <w:sz w:val="24"/>
                <w:szCs w:val="24"/>
              </w:rPr>
              <w:t xml:space="preserve">, specializările incluse în Clasificatorul ocupațiilor din Republica Moldova </w:t>
            </w:r>
            <w:proofErr w:type="spellStart"/>
            <w:r>
              <w:rPr>
                <w:sz w:val="24"/>
                <w:szCs w:val="24"/>
              </w:rPr>
              <w:t>şi</w:t>
            </w:r>
            <w:proofErr w:type="spellEnd"/>
            <w:r>
              <w:rPr>
                <w:sz w:val="24"/>
                <w:szCs w:val="24"/>
              </w:rPr>
              <w:t xml:space="preserve"> în nomenclatoarele respective ale meseriilor, </w:t>
            </w:r>
            <w:proofErr w:type="spellStart"/>
            <w:r>
              <w:rPr>
                <w:sz w:val="24"/>
                <w:szCs w:val="24"/>
              </w:rPr>
              <w:t>specialităţilor</w:t>
            </w:r>
            <w:proofErr w:type="spellEnd"/>
            <w:r>
              <w:rPr>
                <w:sz w:val="24"/>
                <w:szCs w:val="24"/>
              </w:rPr>
              <w:t xml:space="preserve"> </w:t>
            </w:r>
            <w:proofErr w:type="spellStart"/>
            <w:r>
              <w:rPr>
                <w:sz w:val="24"/>
                <w:szCs w:val="24"/>
              </w:rPr>
              <w:t>şi</w:t>
            </w:r>
            <w:proofErr w:type="spellEnd"/>
            <w:r>
              <w:rPr>
                <w:sz w:val="24"/>
                <w:szCs w:val="24"/>
              </w:rPr>
              <w:t xml:space="preserve"> specializărilor din Republica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în ȘP </w:t>
            </w:r>
            <w:proofErr w:type="spellStart"/>
            <w:r>
              <w:rPr>
                <w:sz w:val="24"/>
                <w:szCs w:val="24"/>
              </w:rPr>
              <w:t>com.Bubuieci</w:t>
            </w:r>
            <w:proofErr w:type="spellEnd"/>
            <w:r>
              <w:rPr>
                <w:sz w:val="24"/>
                <w:szCs w:val="24"/>
              </w:rPr>
              <w:t xml:space="preserve"> se va realiza în baza programelor speciale, elaborate </w:t>
            </w:r>
            <w:proofErr w:type="spellStart"/>
            <w:r>
              <w:rPr>
                <w:sz w:val="24"/>
                <w:szCs w:val="24"/>
              </w:rPr>
              <w:t>şi</w:t>
            </w:r>
            <w:proofErr w:type="spellEnd"/>
            <w:r>
              <w:rPr>
                <w:sz w:val="24"/>
                <w:szCs w:val="24"/>
              </w:rPr>
              <w:t xml:space="preserve"> organizate de către </w:t>
            </w:r>
            <w:proofErr w:type="spellStart"/>
            <w:r>
              <w:rPr>
                <w:sz w:val="24"/>
                <w:szCs w:val="24"/>
              </w:rPr>
              <w:t>instituţie</w:t>
            </w:r>
            <w:proofErr w:type="spellEnd"/>
            <w:r>
              <w:rPr>
                <w:sz w:val="24"/>
                <w:szCs w:val="24"/>
              </w:rPr>
              <w:t xml:space="preserve"> și organizațiile cu activitate în domeniu, utilizându-se metode interactive cu accent pe demersurile multimedia.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pe domenii de activitate se elaborează de către ȘP </w:t>
            </w:r>
            <w:proofErr w:type="spellStart"/>
            <w:r>
              <w:rPr>
                <w:sz w:val="24"/>
                <w:szCs w:val="24"/>
              </w:rPr>
              <w:t>com.Bubuieci</w:t>
            </w:r>
            <w:proofErr w:type="spellEnd"/>
            <w:r>
              <w:rPr>
                <w:sz w:val="24"/>
                <w:szCs w:val="24"/>
              </w:rPr>
              <w:t xml:space="preserve">  și se  coordonează cu ministerele de resort și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în conformitate cu normele metodologice aprobate prin ordin al ministrului educației.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Procesele curriculare în formarea profesională continuă a </w:t>
            </w:r>
            <w:proofErr w:type="spellStart"/>
            <w:r>
              <w:rPr>
                <w:sz w:val="24"/>
                <w:szCs w:val="24"/>
              </w:rPr>
              <w:t>adulţilor</w:t>
            </w:r>
            <w:proofErr w:type="spellEnd"/>
            <w:r>
              <w:rPr>
                <w:sz w:val="24"/>
                <w:szCs w:val="24"/>
              </w:rPr>
              <w:t xml:space="preserve"> se bazează pe principiul formării </w:t>
            </w:r>
            <w:proofErr w:type="spellStart"/>
            <w:r>
              <w:rPr>
                <w:sz w:val="24"/>
                <w:szCs w:val="24"/>
              </w:rPr>
              <w:t>competenţelor</w:t>
            </w:r>
            <w:proofErr w:type="spellEnd"/>
            <w:r>
              <w:rPr>
                <w:sz w:val="24"/>
                <w:szCs w:val="24"/>
              </w:rPr>
              <w:t xml:space="preserve"> profesionale elaborate în baza standardelor </w:t>
            </w:r>
            <w:proofErr w:type="spellStart"/>
            <w:r>
              <w:rPr>
                <w:sz w:val="24"/>
                <w:szCs w:val="24"/>
              </w:rPr>
              <w:t>ocupaţionale</w:t>
            </w:r>
            <w:proofErr w:type="spellEnd"/>
            <w:r>
              <w:rPr>
                <w:sz w:val="24"/>
                <w:szCs w:val="24"/>
              </w:rPr>
              <w:t xml:space="preserve"> </w:t>
            </w:r>
            <w:proofErr w:type="spellStart"/>
            <w:r>
              <w:rPr>
                <w:sz w:val="24"/>
                <w:szCs w:val="24"/>
              </w:rPr>
              <w:t>şi</w:t>
            </w:r>
            <w:proofErr w:type="spellEnd"/>
            <w:r>
              <w:rPr>
                <w:sz w:val="24"/>
                <w:szCs w:val="24"/>
              </w:rPr>
              <w:t xml:space="preserve"> a Cadrului </w:t>
            </w:r>
            <w:proofErr w:type="spellStart"/>
            <w:r>
              <w:rPr>
                <w:sz w:val="24"/>
                <w:szCs w:val="24"/>
              </w:rPr>
              <w:t>Naţional</w:t>
            </w:r>
            <w:proofErr w:type="spellEnd"/>
            <w:r>
              <w:rPr>
                <w:sz w:val="24"/>
                <w:szCs w:val="24"/>
              </w:rPr>
              <w:t xml:space="preserve"> al Calificărilor.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t xml:space="preserve">Programele de formare profesională continuă pot fi structurate pe module sau discipline sau adaptate la necesitățile individuale, astfel încât să asigure accesul egal </w:t>
            </w:r>
            <w:proofErr w:type="spellStart"/>
            <w:r>
              <w:rPr>
                <w:sz w:val="24"/>
                <w:szCs w:val="24"/>
              </w:rPr>
              <w:t>şi</w:t>
            </w:r>
            <w:proofErr w:type="spellEnd"/>
            <w:r>
              <w:rPr>
                <w:sz w:val="24"/>
                <w:szCs w:val="24"/>
              </w:rPr>
              <w:t xml:space="preserve"> nediscriminatoriu la formarea profesională conform standardelor de asigurare a calității.</w:t>
            </w:r>
          </w:p>
          <w:p w:rsidR="00476E30" w:rsidRDefault="00000000">
            <w:pPr>
              <w:pStyle w:val="Titlu1"/>
              <w:pBdr>
                <w:top w:val="nil"/>
                <w:left w:val="nil"/>
                <w:bottom w:val="nil"/>
                <w:right w:val="nil"/>
                <w:between w:val="nil"/>
              </w:pBdr>
            </w:pPr>
            <w:bookmarkStart w:id="4" w:name="_2jla21ywrhio" w:colFirst="0" w:colLast="0"/>
            <w:bookmarkEnd w:id="4"/>
            <w:r>
              <w:t>IV. ORGANIZAREA FORMĂRII PROFESIONALE</w:t>
            </w:r>
          </w:p>
          <w:p w:rsidR="00476E30" w:rsidRDefault="00000000">
            <w:pPr>
              <w:jc w:val="center"/>
              <w:rPr>
                <w:b/>
                <w:sz w:val="24"/>
                <w:szCs w:val="24"/>
              </w:rPr>
            </w:pPr>
            <w:r>
              <w:rPr>
                <w:b/>
                <w:sz w:val="24"/>
                <w:szCs w:val="24"/>
              </w:rPr>
              <w:t>CONTINUE A ADULŢILOR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baza planurilor </w:t>
            </w:r>
            <w:proofErr w:type="spellStart"/>
            <w:r>
              <w:rPr>
                <w:sz w:val="24"/>
                <w:szCs w:val="24"/>
              </w:rPr>
              <w:t>naţionale</w:t>
            </w:r>
            <w:proofErr w:type="spellEnd"/>
            <w:r>
              <w:rPr>
                <w:sz w:val="24"/>
                <w:szCs w:val="24"/>
              </w:rPr>
              <w:t xml:space="preserve"> de dezvoltare </w:t>
            </w:r>
            <w:proofErr w:type="spellStart"/>
            <w:r>
              <w:rPr>
                <w:sz w:val="24"/>
                <w:szCs w:val="24"/>
              </w:rPr>
              <w:t>şi</w:t>
            </w:r>
            <w:proofErr w:type="spellEnd"/>
            <w:r>
              <w:rPr>
                <w:sz w:val="24"/>
                <w:szCs w:val="24"/>
              </w:rPr>
              <w:t xml:space="preserve"> de </w:t>
            </w:r>
            <w:proofErr w:type="spellStart"/>
            <w:r>
              <w:rPr>
                <w:sz w:val="24"/>
                <w:szCs w:val="24"/>
              </w:rPr>
              <w:t>acţiune</w:t>
            </w:r>
            <w:proofErr w:type="spellEnd"/>
            <w:r>
              <w:rPr>
                <w:sz w:val="24"/>
                <w:szCs w:val="24"/>
              </w:rPr>
              <w:t xml:space="preserve"> a programelor de guvernare </w:t>
            </w:r>
            <w:proofErr w:type="spellStart"/>
            <w:r>
              <w:rPr>
                <w:sz w:val="24"/>
                <w:szCs w:val="24"/>
              </w:rPr>
              <w:t>şi</w:t>
            </w:r>
            <w:proofErr w:type="spellEnd"/>
            <w:r>
              <w:rPr>
                <w:sz w:val="24"/>
                <w:szCs w:val="24"/>
              </w:rPr>
              <w:t xml:space="preserve"> a strategiilor sectoriale,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și Ministerul Sănătății, Muncii și Protecției Sociale elaborează politici </w:t>
            </w:r>
            <w:proofErr w:type="spellStart"/>
            <w:r>
              <w:rPr>
                <w:sz w:val="24"/>
                <w:szCs w:val="24"/>
              </w:rPr>
              <w:t>şi</w:t>
            </w:r>
            <w:proofErr w:type="spellEnd"/>
            <w:r>
              <w:rPr>
                <w:sz w:val="24"/>
                <w:szCs w:val="24"/>
              </w:rPr>
              <w:t xml:space="preserve"> strategii </w:t>
            </w:r>
            <w:proofErr w:type="spellStart"/>
            <w:r>
              <w:rPr>
                <w:sz w:val="24"/>
                <w:szCs w:val="24"/>
              </w:rPr>
              <w:t>naţionale</w:t>
            </w:r>
            <w:proofErr w:type="spellEnd"/>
            <w:r>
              <w:rPr>
                <w:sz w:val="24"/>
                <w:szCs w:val="24"/>
              </w:rPr>
              <w:t xml:space="preserve"> privind dezvoltarea resurselor umane, inclusiv calificările </w:t>
            </w:r>
            <w:proofErr w:type="spellStart"/>
            <w:r>
              <w:rPr>
                <w:sz w:val="24"/>
                <w:szCs w:val="24"/>
              </w:rPr>
              <w:t>şi</w:t>
            </w:r>
            <w:proofErr w:type="spellEnd"/>
            <w:r>
              <w:rPr>
                <w:sz w:val="24"/>
                <w:szCs w:val="24"/>
              </w:rPr>
              <w:t xml:space="preserve"> formarea profesională a </w:t>
            </w:r>
            <w:proofErr w:type="spellStart"/>
            <w:r>
              <w:rPr>
                <w:sz w:val="24"/>
                <w:szCs w:val="24"/>
              </w:rPr>
              <w:t>adulţilor</w:t>
            </w:r>
            <w:proofErr w:type="spellEnd"/>
            <w:r>
              <w:rPr>
                <w:sz w:val="24"/>
                <w:szCs w:val="24"/>
              </w:rPr>
              <w:t>, pe care le prezintă spre aprobare Guvernului.</w:t>
            </w:r>
          </w:p>
          <w:p w:rsidR="00476E30" w:rsidRDefault="00000000">
            <w:pPr>
              <w:jc w:val="both"/>
              <w:rPr>
                <w:i/>
                <w:color w:val="0000FF"/>
                <w:sz w:val="24"/>
                <w:szCs w:val="24"/>
              </w:rPr>
            </w:pPr>
            <w:r>
              <w:rPr>
                <w:i/>
                <w:color w:val="0000FF"/>
                <w:sz w:val="24"/>
                <w:szCs w:val="24"/>
              </w:rPr>
              <w:t xml:space="preserve">    [Pct.30 modificat prin HG104 din 27.02.19, MO76-85/01.03.19 art.129; în vigoare 01.03.19]</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a adulților sunt organizate de către ȘP </w:t>
            </w:r>
            <w:proofErr w:type="spellStart"/>
            <w:r>
              <w:rPr>
                <w:sz w:val="24"/>
                <w:szCs w:val="24"/>
              </w:rPr>
              <w:t>com.Bubuieci</w:t>
            </w:r>
            <w:proofErr w:type="spellEnd"/>
            <w:r>
              <w:rPr>
                <w:sz w:val="24"/>
                <w:szCs w:val="24"/>
              </w:rPr>
              <w:t xml:space="preserve"> fiind  supusă autorizării/acreditării  abilitate pentru această activitate în conformitate cu </w:t>
            </w:r>
            <w:proofErr w:type="spellStart"/>
            <w:r>
              <w:rPr>
                <w:sz w:val="24"/>
                <w:szCs w:val="24"/>
              </w:rPr>
              <w:t>legislaţia</w:t>
            </w:r>
            <w:proofErr w:type="spellEnd"/>
            <w:r>
              <w:rPr>
                <w:sz w:val="24"/>
                <w:szCs w:val="24"/>
              </w:rPr>
              <w:t xml:space="preserve"> în vigoare.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adulților se poate realiza </w:t>
            </w:r>
            <w:proofErr w:type="spellStart"/>
            <w:r>
              <w:rPr>
                <w:sz w:val="24"/>
                <w:szCs w:val="24"/>
              </w:rPr>
              <w:t>şi</w:t>
            </w:r>
            <w:proofErr w:type="spellEnd"/>
            <w:r>
              <w:rPr>
                <w:sz w:val="24"/>
                <w:szCs w:val="24"/>
              </w:rPr>
              <w:t xml:space="preserve"> prin ucenicie la locul de muncă, reglementată de Codul muncii al  Republicii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se realizează prin programe de formare profesională acreditate, care cuprind totalitatea </w:t>
            </w:r>
            <w:proofErr w:type="spellStart"/>
            <w:r>
              <w:rPr>
                <w:sz w:val="24"/>
                <w:szCs w:val="24"/>
              </w:rPr>
              <w:t>activităţilor</w:t>
            </w:r>
            <w:proofErr w:type="spellEnd"/>
            <w:r>
              <w:rPr>
                <w:sz w:val="24"/>
                <w:szCs w:val="24"/>
              </w:rPr>
              <w:t xml:space="preserve"> de pregătire teoretică </w:t>
            </w:r>
            <w:proofErr w:type="spellStart"/>
            <w:r>
              <w:rPr>
                <w:sz w:val="24"/>
                <w:szCs w:val="24"/>
              </w:rPr>
              <w:t>şi</w:t>
            </w:r>
            <w:proofErr w:type="spellEnd"/>
            <w:r>
              <w:rPr>
                <w:sz w:val="24"/>
                <w:szCs w:val="24"/>
              </w:rPr>
              <w:t xml:space="preserve">/sau practică în vederea realizării obiectivelor de formare de </w:t>
            </w:r>
            <w:proofErr w:type="spellStart"/>
            <w:r>
              <w:rPr>
                <w:sz w:val="24"/>
                <w:szCs w:val="24"/>
              </w:rPr>
              <w:t>competenţe</w:t>
            </w:r>
            <w:proofErr w:type="spellEnd"/>
            <w:r>
              <w:rPr>
                <w:sz w:val="24"/>
                <w:szCs w:val="24"/>
              </w:rPr>
              <w:t xml:space="preserve"> pentru un anumit domeniu.</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La înscrierea pentru programele de formare profesională continuă, auditorilor li se iau în considerare disciplinele studiate anterior în </w:t>
            </w:r>
            <w:proofErr w:type="spellStart"/>
            <w:r>
              <w:rPr>
                <w:sz w:val="24"/>
                <w:szCs w:val="24"/>
              </w:rPr>
              <w:t>instituţiile</w:t>
            </w:r>
            <w:proofErr w:type="spellEnd"/>
            <w:r>
              <w:rPr>
                <w:sz w:val="24"/>
                <w:szCs w:val="24"/>
              </w:rPr>
              <w:t xml:space="preserve"> de </w:t>
            </w:r>
            <w:proofErr w:type="spellStart"/>
            <w:r>
              <w:rPr>
                <w:sz w:val="24"/>
                <w:szCs w:val="24"/>
              </w:rPr>
              <w:t>învăţământ</w:t>
            </w:r>
            <w:proofErr w:type="spellEnd"/>
            <w:r>
              <w:rPr>
                <w:sz w:val="24"/>
                <w:szCs w:val="24"/>
              </w:rPr>
              <w:t xml:space="preserve"> superior sau profesional tehnic secundar, </w:t>
            </w:r>
            <w:proofErr w:type="spellStart"/>
            <w:r>
              <w:rPr>
                <w:sz w:val="24"/>
                <w:szCs w:val="24"/>
              </w:rPr>
              <w:t>postsecundar</w:t>
            </w:r>
            <w:proofErr w:type="spellEnd"/>
            <w:r>
              <w:rPr>
                <w:sz w:val="24"/>
                <w:szCs w:val="24"/>
              </w:rPr>
              <w:t xml:space="preserve"> sau </w:t>
            </w:r>
            <w:proofErr w:type="spellStart"/>
            <w:r>
              <w:rPr>
                <w:sz w:val="24"/>
                <w:szCs w:val="24"/>
              </w:rPr>
              <w:t>postsecundar</w:t>
            </w:r>
            <w:proofErr w:type="spellEnd"/>
            <w:r>
              <w:rPr>
                <w:sz w:val="24"/>
                <w:szCs w:val="24"/>
              </w:rPr>
              <w:t xml:space="preserve"> </w:t>
            </w:r>
            <w:proofErr w:type="spellStart"/>
            <w:r>
              <w:rPr>
                <w:sz w:val="24"/>
                <w:szCs w:val="24"/>
              </w:rPr>
              <w:t>nonterțiar</w:t>
            </w:r>
            <w:proofErr w:type="spellEnd"/>
            <w:r>
              <w:rPr>
                <w:sz w:val="24"/>
                <w:szCs w:val="24"/>
              </w:rPr>
              <w:t xml:space="preserve">, precum </w:t>
            </w:r>
            <w:proofErr w:type="spellStart"/>
            <w:r>
              <w:rPr>
                <w:sz w:val="24"/>
                <w:szCs w:val="24"/>
              </w:rPr>
              <w:t>şi</w:t>
            </w:r>
            <w:proofErr w:type="spellEnd"/>
            <w:r>
              <w:rPr>
                <w:sz w:val="24"/>
                <w:szCs w:val="24"/>
              </w:rPr>
              <w:t xml:space="preserve"> standardul calificării în domeniul respectiv.</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SP Bubuieci eliberează certificate de calificare recunoscute la nivel </w:t>
            </w:r>
            <w:proofErr w:type="spellStart"/>
            <w:r>
              <w:rPr>
                <w:sz w:val="24"/>
                <w:szCs w:val="24"/>
              </w:rPr>
              <w:t>naţional</w:t>
            </w:r>
            <w:proofErr w:type="spellEnd"/>
            <w:r>
              <w:rPr>
                <w:sz w:val="24"/>
                <w:szCs w:val="24"/>
              </w:rPr>
              <w:t xml:space="preserve"> încheie contracte de formare profesională cu </w:t>
            </w:r>
            <w:proofErr w:type="spellStart"/>
            <w:r>
              <w:rPr>
                <w:sz w:val="24"/>
                <w:szCs w:val="24"/>
              </w:rPr>
              <w:t>participanţii</w:t>
            </w:r>
            <w:proofErr w:type="spellEnd"/>
            <w:r>
              <w:rPr>
                <w:sz w:val="24"/>
                <w:szCs w:val="24"/>
              </w:rPr>
              <w:t xml:space="preserve"> la aceste programe.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sunt organizate de către ȘP </w:t>
            </w:r>
            <w:proofErr w:type="spellStart"/>
            <w:r>
              <w:rPr>
                <w:sz w:val="24"/>
                <w:szCs w:val="24"/>
              </w:rPr>
              <w:t>com.Bubuieci</w:t>
            </w:r>
            <w:proofErr w:type="spellEnd"/>
            <w:r>
              <w:rPr>
                <w:sz w:val="24"/>
                <w:szCs w:val="24"/>
              </w:rPr>
              <w:t xml:space="preserve"> pentru:</w:t>
            </w:r>
          </w:p>
          <w:p w:rsidR="00476E30" w:rsidRDefault="00000000">
            <w:pPr>
              <w:jc w:val="both"/>
              <w:rPr>
                <w:sz w:val="24"/>
                <w:szCs w:val="24"/>
              </w:rPr>
            </w:pPr>
            <w:r>
              <w:rPr>
                <w:sz w:val="24"/>
                <w:szCs w:val="24"/>
              </w:rPr>
              <w:tab/>
              <w:t xml:space="preserve">1) dezvoltarea </w:t>
            </w:r>
            <w:proofErr w:type="spellStart"/>
            <w:r>
              <w:rPr>
                <w:sz w:val="24"/>
                <w:szCs w:val="24"/>
              </w:rPr>
              <w:t>competenţelor</w:t>
            </w:r>
            <w:proofErr w:type="spellEnd"/>
            <w:r>
              <w:rPr>
                <w:sz w:val="24"/>
                <w:szCs w:val="24"/>
              </w:rPr>
              <w:t>-cheie;</w:t>
            </w:r>
          </w:p>
          <w:p w:rsidR="00476E30" w:rsidRDefault="00000000">
            <w:pPr>
              <w:jc w:val="both"/>
              <w:rPr>
                <w:sz w:val="24"/>
                <w:szCs w:val="24"/>
              </w:rPr>
            </w:pPr>
            <w:r>
              <w:rPr>
                <w:sz w:val="24"/>
                <w:szCs w:val="24"/>
              </w:rPr>
              <w:tab/>
              <w:t xml:space="preserve">2) amplificarea </w:t>
            </w:r>
            <w:proofErr w:type="spellStart"/>
            <w:r>
              <w:rPr>
                <w:sz w:val="24"/>
                <w:szCs w:val="24"/>
              </w:rPr>
              <w:t>competenţelor</w:t>
            </w:r>
            <w:proofErr w:type="spellEnd"/>
            <w:r>
              <w:rPr>
                <w:sz w:val="24"/>
                <w:szCs w:val="24"/>
              </w:rPr>
              <w:t xml:space="preserve"> profesionale comune mai multor </w:t>
            </w:r>
            <w:proofErr w:type="spellStart"/>
            <w:r>
              <w:rPr>
                <w:sz w:val="24"/>
                <w:szCs w:val="24"/>
              </w:rPr>
              <w:t>ocupaţii</w:t>
            </w:r>
            <w:proofErr w:type="spellEnd"/>
            <w:r>
              <w:rPr>
                <w:sz w:val="24"/>
                <w:szCs w:val="24"/>
              </w:rPr>
              <w:t>;</w:t>
            </w:r>
          </w:p>
          <w:p w:rsidR="00476E30" w:rsidRDefault="00000000">
            <w:pPr>
              <w:jc w:val="both"/>
              <w:rPr>
                <w:sz w:val="24"/>
                <w:szCs w:val="24"/>
              </w:rPr>
            </w:pPr>
            <w:r>
              <w:rPr>
                <w:sz w:val="24"/>
                <w:szCs w:val="24"/>
              </w:rPr>
              <w:tab/>
              <w:t xml:space="preserve">3) utilizarea </w:t>
            </w:r>
            <w:proofErr w:type="spellStart"/>
            <w:r>
              <w:rPr>
                <w:sz w:val="24"/>
                <w:szCs w:val="24"/>
              </w:rPr>
              <w:t>competenţelor</w:t>
            </w:r>
            <w:proofErr w:type="spellEnd"/>
            <w:r>
              <w:rPr>
                <w:sz w:val="24"/>
                <w:szCs w:val="24"/>
              </w:rPr>
              <w:t xml:space="preserve"> transversale.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t xml:space="preserve">Programele de formare profesională continuă asigură dobândirea unor </w:t>
            </w:r>
            <w:proofErr w:type="spellStart"/>
            <w:r>
              <w:rPr>
                <w:sz w:val="24"/>
                <w:szCs w:val="24"/>
              </w:rPr>
              <w:t>competenţe</w:t>
            </w:r>
            <w:proofErr w:type="spellEnd"/>
            <w:r>
              <w:rPr>
                <w:sz w:val="24"/>
                <w:szCs w:val="24"/>
              </w:rPr>
              <w:t xml:space="preserve"> profesionale în conformitate cu standardele </w:t>
            </w:r>
            <w:proofErr w:type="spellStart"/>
            <w:r>
              <w:rPr>
                <w:sz w:val="24"/>
                <w:szCs w:val="24"/>
              </w:rPr>
              <w:t>ocupaţionale</w:t>
            </w:r>
            <w:proofErr w:type="spellEnd"/>
            <w:r>
              <w:rPr>
                <w:sz w:val="24"/>
                <w:szCs w:val="24"/>
              </w:rPr>
              <w:t xml:space="preserve"> sau calificările recunoscute la nivel </w:t>
            </w:r>
            <w:proofErr w:type="spellStart"/>
            <w:r>
              <w:rPr>
                <w:sz w:val="24"/>
                <w:szCs w:val="24"/>
              </w:rPr>
              <w:t>naţional</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prin intermediul  cursurilor </w:t>
            </w:r>
            <w:proofErr w:type="spellStart"/>
            <w:r>
              <w:rPr>
                <w:sz w:val="24"/>
                <w:szCs w:val="24"/>
              </w:rPr>
              <w:t>şi</w:t>
            </w:r>
            <w:proofErr w:type="spellEnd"/>
            <w:r>
              <w:rPr>
                <w:sz w:val="24"/>
                <w:szCs w:val="24"/>
              </w:rPr>
              <w:t xml:space="preserve"> programelor de calificare suplimentară </w:t>
            </w:r>
            <w:proofErr w:type="spellStart"/>
            <w:r>
              <w:rPr>
                <w:sz w:val="24"/>
                <w:szCs w:val="24"/>
              </w:rPr>
              <w:t>şi</w:t>
            </w:r>
            <w:proofErr w:type="spellEnd"/>
            <w:r>
              <w:rPr>
                <w:sz w:val="24"/>
                <w:szCs w:val="24"/>
              </w:rPr>
              <w:t xml:space="preserve"> recalificare profesională se organizează în baza Cadrului </w:t>
            </w:r>
            <w:proofErr w:type="spellStart"/>
            <w:r>
              <w:rPr>
                <w:sz w:val="24"/>
                <w:szCs w:val="24"/>
              </w:rPr>
              <w:t>Naţional</w:t>
            </w:r>
            <w:proofErr w:type="spellEnd"/>
            <w:r>
              <w:rPr>
                <w:sz w:val="24"/>
                <w:szCs w:val="24"/>
              </w:rPr>
              <w:t xml:space="preserve"> al Calificărilor </w:t>
            </w:r>
            <w:proofErr w:type="spellStart"/>
            <w:r>
              <w:rPr>
                <w:sz w:val="24"/>
                <w:szCs w:val="24"/>
              </w:rPr>
              <w:t>şi</w:t>
            </w:r>
            <w:proofErr w:type="spellEnd"/>
            <w:r>
              <w:rPr>
                <w:sz w:val="24"/>
                <w:szCs w:val="24"/>
              </w:rPr>
              <w:t xml:space="preserve"> a standardelor de evaluare externă </w:t>
            </w:r>
            <w:proofErr w:type="spellStart"/>
            <w:r>
              <w:rPr>
                <w:sz w:val="24"/>
                <w:szCs w:val="24"/>
              </w:rPr>
              <w:t>şi</w:t>
            </w:r>
            <w:proofErr w:type="spellEnd"/>
            <w:r>
              <w:rPr>
                <w:sz w:val="24"/>
                <w:szCs w:val="24"/>
              </w:rPr>
              <w:t xml:space="preserve"> acreditare.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Recalificarea profesională a </w:t>
            </w:r>
            <w:proofErr w:type="spellStart"/>
            <w:r>
              <w:rPr>
                <w:sz w:val="24"/>
                <w:szCs w:val="24"/>
              </w:rPr>
              <w:t>specialiştilor</w:t>
            </w:r>
            <w:proofErr w:type="spellEnd"/>
            <w:r>
              <w:rPr>
                <w:sz w:val="24"/>
                <w:szCs w:val="24"/>
              </w:rPr>
              <w:t xml:space="preserve"> cu studii superioare sau medii de specialitate este un tip independent de formare profesională, care se </w:t>
            </w:r>
            <w:proofErr w:type="spellStart"/>
            <w:r>
              <w:rPr>
                <w:sz w:val="24"/>
                <w:szCs w:val="24"/>
              </w:rPr>
              <w:t>desfăşoară</w:t>
            </w:r>
            <w:proofErr w:type="spellEnd"/>
            <w:r>
              <w:rPr>
                <w:sz w:val="24"/>
                <w:szCs w:val="24"/>
              </w:rPr>
              <w:t xml:space="preserve"> în baza a două criterii:</w:t>
            </w:r>
          </w:p>
          <w:p w:rsidR="00476E30" w:rsidRDefault="00000000">
            <w:pPr>
              <w:jc w:val="both"/>
              <w:rPr>
                <w:sz w:val="24"/>
                <w:szCs w:val="24"/>
              </w:rPr>
            </w:pPr>
            <w:r>
              <w:rPr>
                <w:sz w:val="24"/>
                <w:szCs w:val="24"/>
              </w:rPr>
              <w:tab/>
              <w:t>1) profilul studiilor dobândite anterior;</w:t>
            </w:r>
          </w:p>
          <w:p w:rsidR="00476E30" w:rsidRDefault="00000000">
            <w:pPr>
              <w:jc w:val="both"/>
              <w:rPr>
                <w:sz w:val="24"/>
                <w:szCs w:val="24"/>
              </w:rPr>
            </w:pPr>
            <w:r>
              <w:rPr>
                <w:sz w:val="24"/>
                <w:szCs w:val="24"/>
              </w:rPr>
              <w:tab/>
            </w:r>
            <w:r>
              <w:rPr>
                <w:sz w:val="24"/>
                <w:szCs w:val="24"/>
              </w:rPr>
              <w:tab/>
              <w:t xml:space="preserve">Recalificarea se realizează de către </w:t>
            </w:r>
            <w:proofErr w:type="spellStart"/>
            <w:r>
              <w:rPr>
                <w:sz w:val="24"/>
                <w:szCs w:val="24"/>
              </w:rPr>
              <w:t>instituţiile</w:t>
            </w:r>
            <w:proofErr w:type="spellEnd"/>
            <w:r>
              <w:rPr>
                <w:sz w:val="24"/>
                <w:szCs w:val="24"/>
              </w:rPr>
              <w:t xml:space="preserve"> abilitate în domeniul formării profesionale continue de </w:t>
            </w:r>
            <w:proofErr w:type="spellStart"/>
            <w:r>
              <w:rPr>
                <w:sz w:val="24"/>
                <w:szCs w:val="24"/>
              </w:rPr>
              <w:t>instituţii</w:t>
            </w:r>
            <w:proofErr w:type="spellEnd"/>
            <w:r>
              <w:rPr>
                <w:sz w:val="24"/>
                <w:szCs w:val="24"/>
              </w:rPr>
              <w:t xml:space="preserve"> de </w:t>
            </w:r>
            <w:proofErr w:type="spellStart"/>
            <w:r>
              <w:rPr>
                <w:sz w:val="24"/>
                <w:szCs w:val="24"/>
              </w:rPr>
              <w:t>învăţământ</w:t>
            </w:r>
            <w:proofErr w:type="spellEnd"/>
            <w:r>
              <w:rPr>
                <w:sz w:val="24"/>
                <w:szCs w:val="24"/>
              </w:rPr>
              <w:t xml:space="preserve"> superior </w:t>
            </w:r>
            <w:proofErr w:type="spellStart"/>
            <w:r>
              <w:rPr>
                <w:sz w:val="24"/>
                <w:szCs w:val="24"/>
              </w:rPr>
              <w:t>şi</w:t>
            </w:r>
            <w:proofErr w:type="spellEnd"/>
            <w:r>
              <w:rPr>
                <w:sz w:val="24"/>
                <w:szCs w:val="24"/>
              </w:rPr>
              <w:t xml:space="preserve"> profesional tehnic secundar, </w:t>
            </w:r>
            <w:proofErr w:type="spellStart"/>
            <w:r>
              <w:rPr>
                <w:sz w:val="24"/>
                <w:szCs w:val="24"/>
              </w:rPr>
              <w:t>postsecundar</w:t>
            </w:r>
            <w:proofErr w:type="spellEnd"/>
            <w:r>
              <w:rPr>
                <w:sz w:val="24"/>
                <w:szCs w:val="24"/>
              </w:rPr>
              <w:t xml:space="preserve"> sau </w:t>
            </w:r>
            <w:proofErr w:type="spellStart"/>
            <w:r>
              <w:rPr>
                <w:sz w:val="24"/>
                <w:szCs w:val="24"/>
              </w:rPr>
              <w:t>postsecundar</w:t>
            </w:r>
            <w:proofErr w:type="spellEnd"/>
            <w:r>
              <w:rPr>
                <w:sz w:val="24"/>
                <w:szCs w:val="24"/>
              </w:rPr>
              <w:t xml:space="preserve"> </w:t>
            </w:r>
            <w:proofErr w:type="spellStart"/>
            <w:r>
              <w:rPr>
                <w:sz w:val="24"/>
                <w:szCs w:val="24"/>
              </w:rPr>
              <w:t>nonterțiar</w:t>
            </w:r>
            <w:proofErr w:type="spellEnd"/>
            <w:r>
              <w:rPr>
                <w:sz w:val="24"/>
                <w:szCs w:val="24"/>
              </w:rPr>
              <w:t xml:space="preserve"> de specialitate.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Recalificarea profesională a </w:t>
            </w:r>
            <w:proofErr w:type="spellStart"/>
            <w:r>
              <w:rPr>
                <w:sz w:val="24"/>
                <w:szCs w:val="24"/>
              </w:rPr>
              <w:t>specialiştilor</w:t>
            </w:r>
            <w:proofErr w:type="spellEnd"/>
            <w:r>
              <w:rPr>
                <w:sz w:val="24"/>
                <w:szCs w:val="24"/>
              </w:rPr>
              <w:t xml:space="preserve"> cu studii superioare sau profesionale tehnice secundare, </w:t>
            </w:r>
            <w:proofErr w:type="spellStart"/>
            <w:r>
              <w:rPr>
                <w:sz w:val="24"/>
                <w:szCs w:val="24"/>
              </w:rPr>
              <w:t>postsecundare</w:t>
            </w:r>
            <w:proofErr w:type="spellEnd"/>
            <w:r>
              <w:rPr>
                <w:sz w:val="24"/>
                <w:szCs w:val="24"/>
              </w:rPr>
              <w:t xml:space="preserve"> ori </w:t>
            </w:r>
            <w:proofErr w:type="spellStart"/>
            <w:r>
              <w:rPr>
                <w:sz w:val="24"/>
                <w:szCs w:val="24"/>
              </w:rPr>
              <w:t>postsecundare</w:t>
            </w:r>
            <w:proofErr w:type="spellEnd"/>
            <w:r>
              <w:rPr>
                <w:sz w:val="24"/>
                <w:szCs w:val="24"/>
              </w:rPr>
              <w:t xml:space="preserve"> </w:t>
            </w:r>
            <w:proofErr w:type="spellStart"/>
            <w:r>
              <w:rPr>
                <w:sz w:val="24"/>
                <w:szCs w:val="24"/>
              </w:rPr>
              <w:t>nonterțiare</w:t>
            </w:r>
            <w:proofErr w:type="spellEnd"/>
            <w:r>
              <w:rPr>
                <w:sz w:val="24"/>
                <w:szCs w:val="24"/>
              </w:rPr>
              <w:t xml:space="preserve"> de specialitate pentru realizarea noilor forme de activitate profesională se efectuează în baza </w:t>
            </w:r>
            <w:proofErr w:type="spellStart"/>
            <w:r>
              <w:rPr>
                <w:sz w:val="24"/>
                <w:szCs w:val="24"/>
              </w:rPr>
              <w:t>cerinţelor</w:t>
            </w:r>
            <w:proofErr w:type="spellEnd"/>
            <w:r>
              <w:rPr>
                <w:sz w:val="24"/>
                <w:szCs w:val="24"/>
              </w:rPr>
              <w:t xml:space="preserve"> prevăzute în Nomenclatorul </w:t>
            </w:r>
            <w:proofErr w:type="spellStart"/>
            <w:r>
              <w:rPr>
                <w:sz w:val="24"/>
                <w:szCs w:val="24"/>
              </w:rPr>
              <w:t>specialităţilor</w:t>
            </w:r>
            <w:proofErr w:type="spellEnd"/>
            <w:r>
              <w:rPr>
                <w:sz w:val="24"/>
                <w:szCs w:val="24"/>
              </w:rPr>
              <w:t xml:space="preserve"> </w:t>
            </w:r>
            <w:proofErr w:type="spellStart"/>
            <w:r>
              <w:rPr>
                <w:sz w:val="24"/>
                <w:szCs w:val="24"/>
              </w:rPr>
              <w:t>faţă</w:t>
            </w:r>
            <w:proofErr w:type="spellEnd"/>
            <w:r>
              <w:rPr>
                <w:sz w:val="24"/>
                <w:szCs w:val="24"/>
              </w:rPr>
              <w:t xml:space="preserve"> de anumite profesii </w:t>
            </w:r>
            <w:proofErr w:type="spellStart"/>
            <w:r>
              <w:rPr>
                <w:sz w:val="24"/>
                <w:szCs w:val="24"/>
              </w:rPr>
              <w:t>şi</w:t>
            </w:r>
            <w:proofErr w:type="spellEnd"/>
            <w:r>
              <w:rPr>
                <w:sz w:val="24"/>
                <w:szCs w:val="24"/>
              </w:rPr>
              <w:t xml:space="preserve"> </w:t>
            </w:r>
            <w:proofErr w:type="spellStart"/>
            <w:r>
              <w:rPr>
                <w:sz w:val="24"/>
                <w:szCs w:val="24"/>
              </w:rPr>
              <w:t>funcţii</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Recalificarea profesională în vederea dobândirii unei calificări suplimentare se realizează în baza programelor de formare profesională, elaborate în conformitate cu </w:t>
            </w:r>
            <w:proofErr w:type="spellStart"/>
            <w:r>
              <w:rPr>
                <w:sz w:val="24"/>
                <w:szCs w:val="24"/>
              </w:rPr>
              <w:t>cerinţele</w:t>
            </w:r>
            <w:proofErr w:type="spellEnd"/>
            <w:r>
              <w:rPr>
                <w:sz w:val="24"/>
                <w:szCs w:val="24"/>
              </w:rPr>
              <w:t xml:space="preserve"> stabilite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privind nivelul minim de </w:t>
            </w:r>
            <w:proofErr w:type="spellStart"/>
            <w:r>
              <w:rPr>
                <w:sz w:val="24"/>
                <w:szCs w:val="24"/>
              </w:rPr>
              <w:t>cunoştinţe</w:t>
            </w:r>
            <w:proofErr w:type="spellEnd"/>
            <w:r>
              <w:rPr>
                <w:sz w:val="24"/>
                <w:szCs w:val="24"/>
              </w:rPr>
              <w:t xml:space="preserve"> necesare pentru </w:t>
            </w:r>
            <w:proofErr w:type="spellStart"/>
            <w:r>
              <w:rPr>
                <w:sz w:val="24"/>
                <w:szCs w:val="24"/>
              </w:rPr>
              <w:t>însuşirea</w:t>
            </w:r>
            <w:proofErr w:type="spellEnd"/>
            <w:r>
              <w:rPr>
                <w:sz w:val="24"/>
                <w:szCs w:val="24"/>
              </w:rPr>
              <w:t xml:space="preserve"> unei noi calificări. Materia prevăzută de programele suplimentare de formare profesională poate fi </w:t>
            </w:r>
            <w:proofErr w:type="spellStart"/>
            <w:r>
              <w:rPr>
                <w:sz w:val="24"/>
                <w:szCs w:val="24"/>
              </w:rPr>
              <w:t>însuşită</w:t>
            </w:r>
            <w:proofErr w:type="spellEnd"/>
            <w:r>
              <w:rPr>
                <w:sz w:val="24"/>
                <w:szCs w:val="24"/>
              </w:rPr>
              <w:t xml:space="preserve"> în paralel cu cea prevăzută de programele de bază pentru profilurile </w:t>
            </w:r>
            <w:proofErr w:type="spellStart"/>
            <w:r>
              <w:rPr>
                <w:sz w:val="24"/>
                <w:szCs w:val="24"/>
              </w:rPr>
              <w:t>şi</w:t>
            </w:r>
            <w:proofErr w:type="spellEnd"/>
            <w:r>
              <w:rPr>
                <w:sz w:val="24"/>
                <w:szCs w:val="24"/>
              </w:rPr>
              <w:t xml:space="preserve"> </w:t>
            </w:r>
            <w:proofErr w:type="spellStart"/>
            <w:r>
              <w:rPr>
                <w:sz w:val="24"/>
                <w:szCs w:val="24"/>
              </w:rPr>
              <w:t>specialităţile</w:t>
            </w:r>
            <w:proofErr w:type="spellEnd"/>
            <w:r>
              <w:rPr>
                <w:sz w:val="24"/>
                <w:szCs w:val="24"/>
              </w:rPr>
              <w:t xml:space="preserve"> din </w:t>
            </w:r>
            <w:proofErr w:type="spellStart"/>
            <w:r>
              <w:rPr>
                <w:sz w:val="24"/>
                <w:szCs w:val="24"/>
              </w:rPr>
              <w:t>învăţământul</w:t>
            </w:r>
            <w:proofErr w:type="spellEnd"/>
            <w:r>
              <w:rPr>
                <w:sz w:val="24"/>
                <w:szCs w:val="24"/>
              </w:rPr>
              <w:t xml:space="preserve"> superior sau profesional tehnic secundar, </w:t>
            </w:r>
            <w:proofErr w:type="spellStart"/>
            <w:r>
              <w:rPr>
                <w:sz w:val="24"/>
                <w:szCs w:val="24"/>
              </w:rPr>
              <w:t>postsecundar</w:t>
            </w:r>
            <w:proofErr w:type="spellEnd"/>
            <w:r>
              <w:rPr>
                <w:sz w:val="24"/>
                <w:szCs w:val="24"/>
              </w:rPr>
              <w:t xml:space="preserve"> sau </w:t>
            </w:r>
            <w:proofErr w:type="spellStart"/>
            <w:r>
              <w:rPr>
                <w:sz w:val="24"/>
                <w:szCs w:val="24"/>
              </w:rPr>
              <w:t>postsecundar</w:t>
            </w:r>
            <w:proofErr w:type="spellEnd"/>
            <w:r>
              <w:rPr>
                <w:sz w:val="24"/>
                <w:szCs w:val="24"/>
              </w:rPr>
              <w:t xml:space="preserve"> </w:t>
            </w:r>
            <w:proofErr w:type="spellStart"/>
            <w:r>
              <w:rPr>
                <w:sz w:val="24"/>
                <w:szCs w:val="24"/>
              </w:rPr>
              <w:t>nonterțiar</w:t>
            </w:r>
            <w:proofErr w:type="spellEnd"/>
            <w:r>
              <w:rPr>
                <w:sz w:val="24"/>
                <w:szCs w:val="24"/>
              </w:rPr>
              <w:t xml:space="preserve"> de specialitate.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Programele de formare profesională continuă la SP Bubuieci vor cuprinde toate elementele constituente descrise în metodologia de elaborare a programelor de formare profesională continuă aprobată prin ordin al ministrului educației și publicată în Monitorul Oficial al Republicii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 xml:space="preserve">Formarea profesională continuă a </w:t>
            </w:r>
            <w:proofErr w:type="spellStart"/>
            <w:r>
              <w:rPr>
                <w:sz w:val="24"/>
                <w:szCs w:val="24"/>
              </w:rPr>
              <w:t>adulţilor,în</w:t>
            </w:r>
            <w:proofErr w:type="spellEnd"/>
            <w:r>
              <w:rPr>
                <w:sz w:val="24"/>
                <w:szCs w:val="24"/>
              </w:rPr>
              <w:t xml:space="preserve"> SP Bubuieci în </w:t>
            </w:r>
            <w:proofErr w:type="spellStart"/>
            <w:r>
              <w:rPr>
                <w:sz w:val="24"/>
                <w:szCs w:val="24"/>
              </w:rPr>
              <w:t>funcţie</w:t>
            </w:r>
            <w:proofErr w:type="spellEnd"/>
            <w:r>
              <w:rPr>
                <w:sz w:val="24"/>
                <w:szCs w:val="24"/>
              </w:rPr>
              <w:t xml:space="preserve"> de complexitate, se realizează prin:</w:t>
            </w:r>
          </w:p>
          <w:p w:rsidR="00476E30" w:rsidRDefault="00000000">
            <w:pPr>
              <w:jc w:val="both"/>
              <w:rPr>
                <w:sz w:val="24"/>
                <w:szCs w:val="24"/>
              </w:rPr>
            </w:pPr>
            <w:r>
              <w:rPr>
                <w:sz w:val="24"/>
                <w:szCs w:val="24"/>
              </w:rPr>
              <w:tab/>
              <w:t xml:space="preserve">1) cursuri tematice </w:t>
            </w:r>
            <w:proofErr w:type="spellStart"/>
            <w:r>
              <w:rPr>
                <w:sz w:val="24"/>
                <w:szCs w:val="24"/>
              </w:rPr>
              <w:t>şi</w:t>
            </w:r>
            <w:proofErr w:type="spellEnd"/>
            <w:r>
              <w:rPr>
                <w:sz w:val="24"/>
                <w:szCs w:val="24"/>
              </w:rPr>
              <w:t xml:space="preserve"> programe de perfecționare/specializare – până la 90 de ore;</w:t>
            </w:r>
          </w:p>
          <w:p w:rsidR="00476E30" w:rsidRDefault="00000000">
            <w:pPr>
              <w:jc w:val="both"/>
              <w:rPr>
                <w:sz w:val="24"/>
                <w:szCs w:val="24"/>
              </w:rPr>
            </w:pPr>
            <w:r>
              <w:rPr>
                <w:sz w:val="24"/>
                <w:szCs w:val="24"/>
              </w:rPr>
              <w:tab/>
              <w:t xml:space="preserve">2) cursuri </w:t>
            </w:r>
            <w:proofErr w:type="spellStart"/>
            <w:r>
              <w:rPr>
                <w:sz w:val="24"/>
                <w:szCs w:val="24"/>
              </w:rPr>
              <w:t>şi</w:t>
            </w:r>
            <w:proofErr w:type="spellEnd"/>
            <w:r>
              <w:rPr>
                <w:sz w:val="24"/>
                <w:szCs w:val="24"/>
              </w:rPr>
              <w:t xml:space="preserve"> programe de perfecționare/specializare de scurtă durată – de la 90 de ore până la 300  de ore;</w:t>
            </w:r>
          </w:p>
          <w:p w:rsidR="00476E30" w:rsidRDefault="00000000">
            <w:pPr>
              <w:jc w:val="both"/>
              <w:rPr>
                <w:sz w:val="24"/>
                <w:szCs w:val="24"/>
              </w:rPr>
            </w:pPr>
            <w:r>
              <w:rPr>
                <w:sz w:val="24"/>
                <w:szCs w:val="24"/>
              </w:rPr>
              <w:lastRenderedPageBreak/>
              <w:tab/>
              <w:t xml:space="preserve">3) cursuri </w:t>
            </w:r>
            <w:proofErr w:type="spellStart"/>
            <w:r>
              <w:rPr>
                <w:sz w:val="24"/>
                <w:szCs w:val="24"/>
              </w:rPr>
              <w:t>şi</w:t>
            </w:r>
            <w:proofErr w:type="spellEnd"/>
            <w:r>
              <w:rPr>
                <w:sz w:val="24"/>
                <w:szCs w:val="24"/>
              </w:rPr>
              <w:t xml:space="preserve"> programe de perfecționare/specializare multidisciplinare – de la 300 de ore până la 600 de ore;</w:t>
            </w:r>
          </w:p>
          <w:p w:rsidR="00476E30" w:rsidRDefault="00000000">
            <w:pPr>
              <w:jc w:val="both"/>
              <w:rPr>
                <w:sz w:val="24"/>
                <w:szCs w:val="24"/>
              </w:rPr>
            </w:pPr>
            <w:r>
              <w:rPr>
                <w:sz w:val="24"/>
                <w:szCs w:val="24"/>
              </w:rPr>
              <w:tab/>
              <w:t xml:space="preserve">4) cursuri </w:t>
            </w:r>
            <w:proofErr w:type="spellStart"/>
            <w:r>
              <w:rPr>
                <w:sz w:val="24"/>
                <w:szCs w:val="24"/>
              </w:rPr>
              <w:t>şi</w:t>
            </w:r>
            <w:proofErr w:type="spellEnd"/>
            <w:r>
              <w:rPr>
                <w:sz w:val="24"/>
                <w:szCs w:val="24"/>
              </w:rPr>
              <w:t xml:space="preserve"> programe de calificare suplimentară pentru nivelul 3, ISCED, corespunzătoare </w:t>
            </w:r>
            <w:proofErr w:type="spellStart"/>
            <w:r>
              <w:rPr>
                <w:sz w:val="24"/>
                <w:szCs w:val="24"/>
              </w:rPr>
              <w:t>aceluiaşi</w:t>
            </w:r>
            <w:proofErr w:type="spellEnd"/>
            <w:r>
              <w:rPr>
                <w:sz w:val="24"/>
                <w:szCs w:val="24"/>
              </w:rPr>
              <w:t xml:space="preserve"> domeniu general de studii sau formare profesională – de la 540 de ore până la 900 de ore;</w:t>
            </w:r>
          </w:p>
          <w:p w:rsidR="00476E30" w:rsidRDefault="00000000">
            <w:pPr>
              <w:jc w:val="both"/>
              <w:rPr>
                <w:sz w:val="24"/>
                <w:szCs w:val="24"/>
              </w:rPr>
            </w:pPr>
            <w:r>
              <w:rPr>
                <w:sz w:val="24"/>
                <w:szCs w:val="24"/>
              </w:rPr>
              <w:tab/>
              <w:t xml:space="preserve">5) cursuri </w:t>
            </w:r>
            <w:proofErr w:type="spellStart"/>
            <w:r>
              <w:rPr>
                <w:sz w:val="24"/>
                <w:szCs w:val="24"/>
              </w:rPr>
              <w:t>şi</w:t>
            </w:r>
            <w:proofErr w:type="spellEnd"/>
            <w:r>
              <w:rPr>
                <w:sz w:val="24"/>
                <w:szCs w:val="24"/>
              </w:rPr>
              <w:t xml:space="preserve"> programe de recalificare profesională pentru nivelul 3, ISCED, corespunzătoare unui alt domeniu general de studii sau formare profesională – de la 900 de ore până la 1800 de ore;</w:t>
            </w:r>
          </w:p>
          <w:p w:rsidR="00476E30" w:rsidRDefault="00000000">
            <w:pPr>
              <w:jc w:val="both"/>
              <w:rPr>
                <w:sz w:val="24"/>
                <w:szCs w:val="24"/>
              </w:rPr>
            </w:pPr>
            <w:r>
              <w:rPr>
                <w:sz w:val="24"/>
                <w:szCs w:val="24"/>
              </w:rPr>
              <w:tab/>
            </w:r>
          </w:p>
          <w:p w:rsidR="00476E30" w:rsidRDefault="00000000">
            <w:pPr>
              <w:jc w:val="both"/>
              <w:rPr>
                <w:i/>
                <w:color w:val="0000FF"/>
                <w:sz w:val="24"/>
                <w:szCs w:val="24"/>
              </w:rPr>
            </w:pPr>
            <w:r>
              <w:rPr>
                <w:i/>
                <w:color w:val="0000FF"/>
                <w:sz w:val="24"/>
                <w:szCs w:val="24"/>
              </w:rPr>
              <w:t xml:space="preserve">    [Pct.45 în redacția HG104 din 27.02.19, MO76-85/01.03.19 art.129; în vigoare 01.03.19]</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După finalizarea  cursurilor tematice de formare continuă, de </w:t>
            </w:r>
            <w:proofErr w:type="spellStart"/>
            <w:r>
              <w:rPr>
                <w:sz w:val="24"/>
                <w:szCs w:val="24"/>
              </w:rPr>
              <w:t>perfecţionare</w:t>
            </w:r>
            <w:proofErr w:type="spellEnd"/>
            <w:r>
              <w:rPr>
                <w:sz w:val="24"/>
                <w:szCs w:val="24"/>
              </w:rPr>
              <w:t>/specializare, SP Bubuieci eliberează certificate de perfecționare/calificare/atestare a competențelor profesionale.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Pentru cursurile și programele de recalificare profesională, SP Bubuieci eliberează certificate și diplome:</w:t>
            </w:r>
          </w:p>
          <w:p w:rsidR="00476E30" w:rsidRDefault="00000000">
            <w:pPr>
              <w:jc w:val="both"/>
              <w:rPr>
                <w:sz w:val="24"/>
                <w:szCs w:val="24"/>
              </w:rPr>
            </w:pPr>
            <w:r>
              <w:rPr>
                <w:sz w:val="24"/>
                <w:szCs w:val="24"/>
              </w:rPr>
              <w:tab/>
              <w:t>1) în baza studiilor de nivel 3 ISCED  – certificate de calificare;</w:t>
            </w:r>
          </w:p>
          <w:p w:rsidR="00476E30" w:rsidRDefault="00000000">
            <w:pPr>
              <w:jc w:val="both"/>
              <w:rPr>
                <w:sz w:val="24"/>
                <w:szCs w:val="24"/>
              </w:rPr>
            </w:pPr>
            <w:r>
              <w:rPr>
                <w:sz w:val="24"/>
                <w:szCs w:val="24"/>
              </w:rPr>
              <w:tab/>
            </w:r>
          </w:p>
          <w:p w:rsidR="00476E30" w:rsidRDefault="00000000">
            <w:pPr>
              <w:jc w:val="both"/>
              <w:rPr>
                <w:i/>
                <w:color w:val="0000FF"/>
                <w:sz w:val="24"/>
                <w:szCs w:val="24"/>
              </w:rPr>
            </w:pPr>
            <w:r>
              <w:rPr>
                <w:i/>
                <w:color w:val="0000FF"/>
                <w:sz w:val="24"/>
                <w:szCs w:val="24"/>
              </w:rPr>
              <w:t xml:space="preserve">    [Pct.47 în redacția HG104 din 27.02.19, MO76-85/01.03.19 art.129; în vigoare 01.03.19]</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implementează sistemul de credite transferabile, după cum urmează:</w:t>
            </w:r>
          </w:p>
          <w:p w:rsidR="00476E30" w:rsidRDefault="00000000">
            <w:pPr>
              <w:jc w:val="both"/>
              <w:rPr>
                <w:sz w:val="24"/>
                <w:szCs w:val="24"/>
              </w:rPr>
            </w:pPr>
            <w:r>
              <w:rPr>
                <w:sz w:val="24"/>
                <w:szCs w:val="24"/>
              </w:rPr>
              <w:tab/>
              <w:t xml:space="preserve">1) creditele sunt valori numerice întregi, care se alocă fiecărei </w:t>
            </w:r>
            <w:proofErr w:type="spellStart"/>
            <w:r>
              <w:rPr>
                <w:sz w:val="24"/>
                <w:szCs w:val="24"/>
              </w:rPr>
              <w:t>unităţi</w:t>
            </w:r>
            <w:proofErr w:type="spellEnd"/>
            <w:r>
              <w:rPr>
                <w:sz w:val="24"/>
                <w:szCs w:val="24"/>
              </w:rPr>
              <w:t xml:space="preserve"> de curs/modul/</w:t>
            </w:r>
            <w:proofErr w:type="spellStart"/>
            <w:r>
              <w:rPr>
                <w:sz w:val="24"/>
                <w:szCs w:val="24"/>
              </w:rPr>
              <w:t>activităţi</w:t>
            </w:r>
            <w:proofErr w:type="spellEnd"/>
            <w:r>
              <w:rPr>
                <w:sz w:val="24"/>
                <w:szCs w:val="24"/>
              </w:rPr>
              <w:t xml:space="preserve"> distincte din planul de </w:t>
            </w:r>
            <w:proofErr w:type="spellStart"/>
            <w:r>
              <w:rPr>
                <w:sz w:val="24"/>
                <w:szCs w:val="24"/>
              </w:rPr>
              <w:t>învăţământ</w:t>
            </w:r>
            <w:proofErr w:type="spellEnd"/>
            <w:r>
              <w:rPr>
                <w:sz w:val="24"/>
                <w:szCs w:val="24"/>
              </w:rPr>
              <w:t xml:space="preserve"> </w:t>
            </w:r>
            <w:proofErr w:type="spellStart"/>
            <w:r>
              <w:rPr>
                <w:sz w:val="24"/>
                <w:szCs w:val="24"/>
              </w:rPr>
              <w:t>şi</w:t>
            </w:r>
            <w:proofErr w:type="spellEnd"/>
            <w:r>
              <w:rPr>
                <w:sz w:val="24"/>
                <w:szCs w:val="24"/>
              </w:rPr>
              <w:t xml:space="preserve"> nu sunt divizibile;</w:t>
            </w:r>
          </w:p>
          <w:p w:rsidR="00476E30" w:rsidRDefault="00000000">
            <w:pPr>
              <w:jc w:val="both"/>
              <w:rPr>
                <w:sz w:val="24"/>
                <w:szCs w:val="24"/>
              </w:rPr>
            </w:pPr>
            <w:r>
              <w:rPr>
                <w:sz w:val="24"/>
                <w:szCs w:val="24"/>
              </w:rPr>
              <w:tab/>
              <w:t>2) o unitate de credit este constituită din 30 de ore de activitate de învățare (</w:t>
            </w:r>
            <w:proofErr w:type="spellStart"/>
            <w:r>
              <w:rPr>
                <w:sz w:val="24"/>
                <w:szCs w:val="24"/>
              </w:rPr>
              <w:t>auditoriale</w:t>
            </w:r>
            <w:proofErr w:type="spellEnd"/>
            <w:r>
              <w:rPr>
                <w:sz w:val="24"/>
                <w:szCs w:val="24"/>
              </w:rPr>
              <w:t xml:space="preserve"> </w:t>
            </w:r>
            <w:proofErr w:type="spellStart"/>
            <w:r>
              <w:rPr>
                <w:sz w:val="24"/>
                <w:szCs w:val="24"/>
              </w:rPr>
              <w:t>şi</w:t>
            </w:r>
            <w:proofErr w:type="spellEnd"/>
            <w:r>
              <w:rPr>
                <w:sz w:val="24"/>
                <w:szCs w:val="24"/>
              </w:rPr>
              <w:t xml:space="preserve"> lucru individual);</w:t>
            </w:r>
          </w:p>
          <w:p w:rsidR="00476E30" w:rsidRDefault="00000000">
            <w:pPr>
              <w:jc w:val="both"/>
              <w:rPr>
                <w:sz w:val="24"/>
                <w:szCs w:val="24"/>
              </w:rPr>
            </w:pPr>
            <w:r>
              <w:rPr>
                <w:sz w:val="24"/>
                <w:szCs w:val="24"/>
              </w:rPr>
              <w:tab/>
              <w:t xml:space="preserve">3) corelarea dintre orele </w:t>
            </w:r>
            <w:proofErr w:type="spellStart"/>
            <w:r>
              <w:rPr>
                <w:sz w:val="24"/>
                <w:szCs w:val="24"/>
              </w:rPr>
              <w:t>auditoriale</w:t>
            </w:r>
            <w:proofErr w:type="spellEnd"/>
            <w:r>
              <w:rPr>
                <w:sz w:val="24"/>
                <w:szCs w:val="24"/>
              </w:rPr>
              <w:t xml:space="preserve"> </w:t>
            </w:r>
            <w:proofErr w:type="spellStart"/>
            <w:r>
              <w:rPr>
                <w:sz w:val="24"/>
                <w:szCs w:val="24"/>
              </w:rPr>
              <w:t>şi</w:t>
            </w:r>
            <w:proofErr w:type="spellEnd"/>
            <w:r>
              <w:rPr>
                <w:sz w:val="24"/>
                <w:szCs w:val="24"/>
              </w:rPr>
              <w:t xml:space="preserve"> orele de activitate individuală de </w:t>
            </w:r>
            <w:proofErr w:type="spellStart"/>
            <w:r>
              <w:rPr>
                <w:sz w:val="24"/>
                <w:szCs w:val="24"/>
              </w:rPr>
              <w:t>învăţare</w:t>
            </w:r>
            <w:proofErr w:type="spellEnd"/>
            <w:r>
              <w:rPr>
                <w:sz w:val="24"/>
                <w:szCs w:val="24"/>
              </w:rPr>
              <w:t xml:space="preserve"> se </w:t>
            </w:r>
            <w:proofErr w:type="spellStart"/>
            <w:r>
              <w:rPr>
                <w:sz w:val="24"/>
                <w:szCs w:val="24"/>
              </w:rPr>
              <w:t>stabileşte</w:t>
            </w:r>
            <w:proofErr w:type="spellEnd"/>
            <w:r>
              <w:rPr>
                <w:sz w:val="24"/>
                <w:szCs w:val="24"/>
              </w:rPr>
              <w:t xml:space="preserve"> în </w:t>
            </w:r>
            <w:proofErr w:type="spellStart"/>
            <w:r>
              <w:rPr>
                <w:sz w:val="24"/>
                <w:szCs w:val="24"/>
              </w:rPr>
              <w:t>funcţie</w:t>
            </w:r>
            <w:proofErr w:type="spellEnd"/>
            <w:r>
              <w:rPr>
                <w:sz w:val="24"/>
                <w:szCs w:val="24"/>
              </w:rPr>
              <w:t xml:space="preserve"> de specificul </w:t>
            </w:r>
            <w:proofErr w:type="spellStart"/>
            <w:r>
              <w:rPr>
                <w:sz w:val="24"/>
                <w:szCs w:val="24"/>
              </w:rPr>
              <w:t>şi</w:t>
            </w:r>
            <w:proofErr w:type="spellEnd"/>
            <w:r>
              <w:rPr>
                <w:sz w:val="24"/>
                <w:szCs w:val="24"/>
              </w:rPr>
              <w:t xml:space="preserve"> asigurarea </w:t>
            </w:r>
            <w:proofErr w:type="spellStart"/>
            <w:r>
              <w:rPr>
                <w:sz w:val="24"/>
                <w:szCs w:val="24"/>
              </w:rPr>
              <w:t>didactico</w:t>
            </w:r>
            <w:proofErr w:type="spellEnd"/>
            <w:r>
              <w:rPr>
                <w:sz w:val="24"/>
                <w:szCs w:val="24"/>
              </w:rPr>
              <w:t xml:space="preserve">-metodică a </w:t>
            </w:r>
            <w:proofErr w:type="spellStart"/>
            <w:r>
              <w:rPr>
                <w:sz w:val="24"/>
                <w:szCs w:val="24"/>
              </w:rPr>
              <w:t>unităţii</w:t>
            </w:r>
            <w:proofErr w:type="spellEnd"/>
            <w:r>
              <w:rPr>
                <w:sz w:val="24"/>
                <w:szCs w:val="24"/>
              </w:rPr>
              <w:t xml:space="preserve"> de curs/a modulului, conform prevederilor din planul de învățământ, de 1:3;</w:t>
            </w:r>
          </w:p>
          <w:p w:rsidR="00476E30" w:rsidRDefault="00000000">
            <w:pPr>
              <w:jc w:val="both"/>
              <w:rPr>
                <w:sz w:val="24"/>
                <w:szCs w:val="24"/>
              </w:rPr>
            </w:pPr>
            <w:r>
              <w:rPr>
                <w:sz w:val="24"/>
                <w:szCs w:val="24"/>
              </w:rPr>
              <w:tab/>
              <w:t xml:space="preserve">4) creditele măsoară cantitatea de muncă solicitată formabilului, timpul necesar realizării tuturor </w:t>
            </w:r>
            <w:proofErr w:type="spellStart"/>
            <w:r>
              <w:rPr>
                <w:sz w:val="24"/>
                <w:szCs w:val="24"/>
              </w:rPr>
              <w:t>activităţilor</w:t>
            </w:r>
            <w:proofErr w:type="spellEnd"/>
            <w:r>
              <w:rPr>
                <w:sz w:val="24"/>
                <w:szCs w:val="24"/>
              </w:rPr>
              <w:t xml:space="preserve"> de studiu;</w:t>
            </w:r>
          </w:p>
          <w:p w:rsidR="00476E30" w:rsidRDefault="00000000">
            <w:pPr>
              <w:jc w:val="both"/>
              <w:rPr>
                <w:sz w:val="24"/>
                <w:szCs w:val="24"/>
              </w:rPr>
            </w:pPr>
            <w:r>
              <w:rPr>
                <w:sz w:val="24"/>
                <w:szCs w:val="24"/>
              </w:rPr>
              <w:tab/>
              <w:t xml:space="preserve">5) creditele nu măsoară </w:t>
            </w:r>
            <w:proofErr w:type="spellStart"/>
            <w:r>
              <w:rPr>
                <w:sz w:val="24"/>
                <w:szCs w:val="24"/>
              </w:rPr>
              <w:t>importanţa</w:t>
            </w:r>
            <w:proofErr w:type="spellEnd"/>
            <w:r>
              <w:rPr>
                <w:sz w:val="24"/>
                <w:szCs w:val="24"/>
              </w:rPr>
              <w:t xml:space="preserve">, gradul de dificultate sau gradul de aprofundare/detaliere al unei </w:t>
            </w:r>
            <w:proofErr w:type="spellStart"/>
            <w:r>
              <w:rPr>
                <w:sz w:val="24"/>
                <w:szCs w:val="24"/>
              </w:rPr>
              <w:t>unităţi</w:t>
            </w:r>
            <w:proofErr w:type="spellEnd"/>
            <w:r>
              <w:rPr>
                <w:sz w:val="24"/>
                <w:szCs w:val="24"/>
              </w:rPr>
              <w:t xml:space="preserve"> de curs/modul; nu măsoară munca profesorului.</w:t>
            </w:r>
          </w:p>
          <w:p w:rsidR="00476E30" w:rsidRDefault="00000000">
            <w:pPr>
              <w:jc w:val="both"/>
              <w:rPr>
                <w:i/>
                <w:color w:val="0000FF"/>
                <w:sz w:val="24"/>
                <w:szCs w:val="24"/>
              </w:rPr>
            </w:pPr>
            <w:r>
              <w:rPr>
                <w:i/>
                <w:color w:val="0000FF"/>
                <w:sz w:val="24"/>
                <w:szCs w:val="24"/>
              </w:rPr>
              <w:t xml:space="preserve">    [Pct.49 în redacția HG104 din 27.02.19, MO76-85/01.03.19 art.129; în vigoare 01.03.19]</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cazurile în care planurile formării profesionale continue a </w:t>
            </w:r>
            <w:proofErr w:type="spellStart"/>
            <w:r>
              <w:rPr>
                <w:sz w:val="24"/>
                <w:szCs w:val="24"/>
              </w:rPr>
              <w:t>specialiştilor</w:t>
            </w:r>
            <w:proofErr w:type="spellEnd"/>
            <w:r>
              <w:rPr>
                <w:sz w:val="24"/>
                <w:szCs w:val="24"/>
              </w:rPr>
              <w:t xml:space="preserve"> prevăd </w:t>
            </w:r>
            <w:proofErr w:type="spellStart"/>
            <w:r>
              <w:rPr>
                <w:sz w:val="24"/>
                <w:szCs w:val="24"/>
              </w:rPr>
              <w:t>stagiere</w:t>
            </w:r>
            <w:proofErr w:type="spellEnd"/>
            <w:r>
              <w:rPr>
                <w:sz w:val="24"/>
                <w:szCs w:val="24"/>
              </w:rPr>
              <w:t xml:space="preserve">, prestatorii vor crea </w:t>
            </w:r>
            <w:proofErr w:type="spellStart"/>
            <w:r>
              <w:rPr>
                <w:sz w:val="24"/>
                <w:szCs w:val="24"/>
              </w:rPr>
              <w:t>condiţii</w:t>
            </w:r>
            <w:proofErr w:type="spellEnd"/>
            <w:r>
              <w:rPr>
                <w:sz w:val="24"/>
                <w:szCs w:val="24"/>
              </w:rPr>
              <w:t xml:space="preserve"> necesare pentru </w:t>
            </w:r>
            <w:proofErr w:type="spellStart"/>
            <w:r>
              <w:rPr>
                <w:sz w:val="24"/>
                <w:szCs w:val="24"/>
              </w:rPr>
              <w:t>stagierea</w:t>
            </w:r>
            <w:proofErr w:type="spellEnd"/>
            <w:r>
              <w:rPr>
                <w:sz w:val="24"/>
                <w:szCs w:val="24"/>
              </w:rPr>
              <w:t xml:space="preserve"> auditorilor. </w:t>
            </w:r>
            <w:proofErr w:type="spellStart"/>
            <w:r>
              <w:rPr>
                <w:sz w:val="24"/>
                <w:szCs w:val="24"/>
              </w:rPr>
              <w:t>Stagierea</w:t>
            </w:r>
            <w:proofErr w:type="spellEnd"/>
            <w:r>
              <w:rPr>
                <w:sz w:val="24"/>
                <w:szCs w:val="24"/>
              </w:rPr>
              <w:t xml:space="preserve"> se realizează în scopul aplicării în practică a </w:t>
            </w:r>
            <w:proofErr w:type="spellStart"/>
            <w:r>
              <w:rPr>
                <w:sz w:val="24"/>
                <w:szCs w:val="24"/>
              </w:rPr>
              <w:t>cunoştinţelor</w:t>
            </w:r>
            <w:proofErr w:type="spellEnd"/>
            <w:r>
              <w:rPr>
                <w:sz w:val="24"/>
                <w:szCs w:val="24"/>
              </w:rPr>
              <w:t xml:space="preserve"> profesionale, a priceperilor </w:t>
            </w:r>
            <w:proofErr w:type="spellStart"/>
            <w:r>
              <w:rPr>
                <w:sz w:val="24"/>
                <w:szCs w:val="24"/>
              </w:rPr>
              <w:t>şi</w:t>
            </w:r>
            <w:proofErr w:type="spellEnd"/>
            <w:r>
              <w:rPr>
                <w:sz w:val="24"/>
                <w:szCs w:val="24"/>
              </w:rPr>
              <w:t xml:space="preserve"> deprinderilor obținute în urma pregătirii </w:t>
            </w:r>
            <w:r>
              <w:rPr>
                <w:sz w:val="24"/>
                <w:szCs w:val="24"/>
              </w:rPr>
              <w:lastRenderedPageBreak/>
              <w:t xml:space="preserve">teoretice </w:t>
            </w:r>
            <w:proofErr w:type="spellStart"/>
            <w:r>
              <w:rPr>
                <w:sz w:val="24"/>
                <w:szCs w:val="24"/>
              </w:rPr>
              <w:t>şi</w:t>
            </w:r>
            <w:proofErr w:type="spellEnd"/>
            <w:r>
              <w:rPr>
                <w:sz w:val="24"/>
                <w:szCs w:val="24"/>
              </w:rPr>
              <w:t xml:space="preserve"> prevede </w:t>
            </w:r>
            <w:proofErr w:type="spellStart"/>
            <w:r>
              <w:rPr>
                <w:sz w:val="24"/>
                <w:szCs w:val="24"/>
              </w:rPr>
              <w:t>însuşirea</w:t>
            </w:r>
            <w:proofErr w:type="spellEnd"/>
            <w:r>
              <w:rPr>
                <w:sz w:val="24"/>
                <w:szCs w:val="24"/>
              </w:rPr>
              <w:t xml:space="preserve"> </w:t>
            </w:r>
            <w:proofErr w:type="spellStart"/>
            <w:r>
              <w:rPr>
                <w:sz w:val="24"/>
                <w:szCs w:val="24"/>
              </w:rPr>
              <w:t>experienţei</w:t>
            </w:r>
            <w:proofErr w:type="spellEnd"/>
            <w:r>
              <w:rPr>
                <w:sz w:val="24"/>
                <w:szCs w:val="24"/>
              </w:rPr>
              <w:t xml:space="preserve"> înaintate, formarea deprinderilor practice pentru executarea unor noi </w:t>
            </w:r>
            <w:proofErr w:type="spellStart"/>
            <w:r>
              <w:rPr>
                <w:sz w:val="24"/>
                <w:szCs w:val="24"/>
              </w:rPr>
              <w:t>obligaţii</w:t>
            </w:r>
            <w:proofErr w:type="spellEnd"/>
            <w:r>
              <w:rPr>
                <w:sz w:val="24"/>
                <w:szCs w:val="24"/>
              </w:rPr>
              <w:t xml:space="preserve"> profesionale. </w:t>
            </w:r>
            <w:proofErr w:type="spellStart"/>
            <w:r>
              <w:rPr>
                <w:sz w:val="24"/>
                <w:szCs w:val="24"/>
              </w:rPr>
              <w:t>Stagierea</w:t>
            </w:r>
            <w:proofErr w:type="spellEnd"/>
            <w:r>
              <w:rPr>
                <w:sz w:val="24"/>
                <w:szCs w:val="24"/>
              </w:rPr>
              <w:t xml:space="preserve"> </w:t>
            </w:r>
            <w:proofErr w:type="spellStart"/>
            <w:r>
              <w:rPr>
                <w:sz w:val="24"/>
                <w:szCs w:val="24"/>
              </w:rPr>
              <w:t>specialiştilor</w:t>
            </w:r>
            <w:proofErr w:type="spellEnd"/>
            <w:r>
              <w:rPr>
                <w:sz w:val="24"/>
                <w:szCs w:val="24"/>
              </w:rPr>
              <w:t xml:space="preserve"> se poate realiza atât în </w:t>
            </w:r>
            <w:proofErr w:type="spellStart"/>
            <w:r>
              <w:rPr>
                <w:sz w:val="24"/>
                <w:szCs w:val="24"/>
              </w:rPr>
              <w:t>ţară</w:t>
            </w:r>
            <w:proofErr w:type="spellEnd"/>
            <w:r>
              <w:rPr>
                <w:sz w:val="24"/>
                <w:szCs w:val="24"/>
              </w:rPr>
              <w:t xml:space="preserve">, cât </w:t>
            </w:r>
            <w:proofErr w:type="spellStart"/>
            <w:r>
              <w:rPr>
                <w:sz w:val="24"/>
                <w:szCs w:val="24"/>
              </w:rPr>
              <w:t>şi</w:t>
            </w:r>
            <w:proofErr w:type="spellEnd"/>
            <w:r>
              <w:rPr>
                <w:sz w:val="24"/>
                <w:szCs w:val="24"/>
              </w:rPr>
              <w:t xml:space="preserve"> peste hotarele ei, la întreprinderi, </w:t>
            </w:r>
            <w:proofErr w:type="spellStart"/>
            <w:r>
              <w:rPr>
                <w:sz w:val="24"/>
                <w:szCs w:val="24"/>
              </w:rPr>
              <w:t>organizaţii</w:t>
            </w:r>
            <w:proofErr w:type="spellEnd"/>
            <w:r>
              <w:rPr>
                <w:sz w:val="24"/>
                <w:szCs w:val="24"/>
              </w:rPr>
              <w:t xml:space="preserve">, în </w:t>
            </w:r>
            <w:proofErr w:type="spellStart"/>
            <w:r>
              <w:rPr>
                <w:sz w:val="24"/>
                <w:szCs w:val="24"/>
              </w:rPr>
              <w:t>instituţii</w:t>
            </w:r>
            <w:proofErr w:type="spellEnd"/>
            <w:r>
              <w:rPr>
                <w:sz w:val="24"/>
                <w:szCs w:val="24"/>
              </w:rPr>
              <w:t xml:space="preserve"> </w:t>
            </w:r>
            <w:proofErr w:type="spellStart"/>
            <w:r>
              <w:rPr>
                <w:sz w:val="24"/>
                <w:szCs w:val="24"/>
              </w:rPr>
              <w:t>educaţionale</w:t>
            </w:r>
            <w:proofErr w:type="spellEnd"/>
            <w:r>
              <w:rPr>
                <w:sz w:val="24"/>
                <w:szCs w:val="24"/>
              </w:rPr>
              <w:t xml:space="preserve"> </w:t>
            </w:r>
            <w:proofErr w:type="spellStart"/>
            <w:r>
              <w:rPr>
                <w:sz w:val="24"/>
                <w:szCs w:val="24"/>
              </w:rPr>
              <w:t>şi</w:t>
            </w:r>
            <w:proofErr w:type="spellEnd"/>
            <w:r>
              <w:rPr>
                <w:sz w:val="24"/>
                <w:szCs w:val="24"/>
              </w:rPr>
              <w:t xml:space="preserve"> de cercetare </w:t>
            </w:r>
            <w:proofErr w:type="spellStart"/>
            <w:r>
              <w:rPr>
                <w:sz w:val="24"/>
                <w:szCs w:val="24"/>
              </w:rPr>
              <w:t>ştiinţifică</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Rezultatele formării profesionale continue, confirmate prin diplomele sau certificatele respective, vor fi luate în considerare la reconfirmarea în funcție, la acordarea de grade </w:t>
            </w:r>
            <w:proofErr w:type="spellStart"/>
            <w:r>
              <w:rPr>
                <w:sz w:val="24"/>
                <w:szCs w:val="24"/>
              </w:rPr>
              <w:t>şi</w:t>
            </w:r>
            <w:proofErr w:type="spellEnd"/>
            <w:r>
              <w:rPr>
                <w:sz w:val="24"/>
                <w:szCs w:val="24"/>
              </w:rPr>
              <w:t xml:space="preserve"> titluri, la evaluarea performanțelor, categoriilor de calificare </w:t>
            </w:r>
            <w:proofErr w:type="spellStart"/>
            <w:r>
              <w:rPr>
                <w:sz w:val="24"/>
                <w:szCs w:val="24"/>
              </w:rPr>
              <w:t>şi</w:t>
            </w:r>
            <w:proofErr w:type="spellEnd"/>
            <w:r>
              <w:rPr>
                <w:sz w:val="24"/>
                <w:szCs w:val="24"/>
              </w:rPr>
              <w:t xml:space="preserve"> la atestarea cadrelor.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w:t>
            </w:r>
            <w:proofErr w:type="spellStart"/>
            <w:r>
              <w:rPr>
                <w:sz w:val="24"/>
                <w:szCs w:val="24"/>
              </w:rPr>
              <w:t>specialiştilor</w:t>
            </w:r>
            <w:proofErr w:type="spellEnd"/>
            <w:r>
              <w:rPr>
                <w:sz w:val="24"/>
                <w:szCs w:val="24"/>
              </w:rPr>
              <w:t xml:space="preserve"> din rândurile </w:t>
            </w:r>
            <w:proofErr w:type="spellStart"/>
            <w:r>
              <w:rPr>
                <w:sz w:val="24"/>
                <w:szCs w:val="24"/>
              </w:rPr>
              <w:t>cetăţenilor</w:t>
            </w:r>
            <w:proofErr w:type="spellEnd"/>
            <w:r>
              <w:rPr>
                <w:sz w:val="24"/>
                <w:szCs w:val="24"/>
              </w:rPr>
              <w:t xml:space="preserve"> străini se efectuează în baza acordurilor sau contractelor încheiate cu persoanele juridice sau fizice străine, în conformitate cu </w:t>
            </w:r>
            <w:proofErr w:type="spellStart"/>
            <w:r>
              <w:rPr>
                <w:sz w:val="24"/>
                <w:szCs w:val="24"/>
              </w:rPr>
              <w:t>legislaţia</w:t>
            </w:r>
            <w:proofErr w:type="spellEnd"/>
            <w:r>
              <w:rPr>
                <w:sz w:val="24"/>
                <w:szCs w:val="24"/>
              </w:rPr>
              <w:t xml:space="preserve"> națională și internațională în vigoare.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 xml:space="preserve"> ȘP </w:t>
            </w:r>
            <w:proofErr w:type="spellStart"/>
            <w:r>
              <w:rPr>
                <w:sz w:val="24"/>
                <w:szCs w:val="24"/>
              </w:rPr>
              <w:t>com.Bubuieci</w:t>
            </w:r>
            <w:proofErr w:type="spellEnd"/>
            <w:r>
              <w:rPr>
                <w:sz w:val="24"/>
                <w:szCs w:val="24"/>
              </w:rPr>
              <w:t xml:space="preserve"> va prezinta dovezi că realizează programele de formare profesională cu formatori care au profiluri sau specialitatea corespunzătoare programei de pregătire și, respectiv, care au pregătirea psihopedagogică specifică </w:t>
            </w:r>
            <w:proofErr w:type="spellStart"/>
            <w:r>
              <w:rPr>
                <w:sz w:val="24"/>
                <w:szCs w:val="24"/>
              </w:rPr>
              <w:t>educaţiei</w:t>
            </w:r>
            <w:proofErr w:type="spellEnd"/>
            <w:r>
              <w:rPr>
                <w:sz w:val="24"/>
                <w:szCs w:val="24"/>
              </w:rPr>
              <w:t xml:space="preserve"> </w:t>
            </w:r>
            <w:proofErr w:type="spellStart"/>
            <w:r>
              <w:rPr>
                <w:sz w:val="24"/>
                <w:szCs w:val="24"/>
              </w:rPr>
              <w:t>adulţilor</w:t>
            </w:r>
            <w:proofErr w:type="spellEnd"/>
            <w:r>
              <w:rPr>
                <w:sz w:val="24"/>
                <w:szCs w:val="24"/>
              </w:rPr>
              <w:t xml:space="preserve">, conform standardelor </w:t>
            </w:r>
            <w:proofErr w:type="spellStart"/>
            <w:r>
              <w:rPr>
                <w:sz w:val="24"/>
                <w:szCs w:val="24"/>
              </w:rPr>
              <w:t>ocupaţionale</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va organiza programe de formare profesională finalizate cu eliberarea certificatelor de </w:t>
            </w:r>
            <w:proofErr w:type="spellStart"/>
            <w:r>
              <w:rPr>
                <w:sz w:val="24"/>
                <w:szCs w:val="24"/>
              </w:rPr>
              <w:t>perfecţionare</w:t>
            </w:r>
            <w:proofErr w:type="spellEnd"/>
            <w:r>
              <w:rPr>
                <w:sz w:val="24"/>
                <w:szCs w:val="24"/>
              </w:rPr>
              <w:t xml:space="preserve">, specializare sau diplome de recalificare profesională cu </w:t>
            </w:r>
            <w:proofErr w:type="spellStart"/>
            <w:r>
              <w:rPr>
                <w:sz w:val="24"/>
                <w:szCs w:val="24"/>
              </w:rPr>
              <w:t>recunoaştere</w:t>
            </w:r>
            <w:proofErr w:type="spellEnd"/>
            <w:r>
              <w:rPr>
                <w:sz w:val="24"/>
                <w:szCs w:val="24"/>
              </w:rPr>
              <w:t xml:space="preserve"> </w:t>
            </w:r>
            <w:proofErr w:type="spellStart"/>
            <w:r>
              <w:rPr>
                <w:sz w:val="24"/>
                <w:szCs w:val="24"/>
              </w:rPr>
              <w:t>naţională</w:t>
            </w:r>
            <w:proofErr w:type="spellEnd"/>
            <w:r>
              <w:rPr>
                <w:sz w:val="24"/>
                <w:szCs w:val="24"/>
              </w:rPr>
              <w:t xml:space="preserve"> numai în cazul în care au prevăzut în statut </w:t>
            </w:r>
            <w:proofErr w:type="spellStart"/>
            <w:r>
              <w:rPr>
                <w:sz w:val="24"/>
                <w:szCs w:val="24"/>
              </w:rPr>
              <w:t>activităţi</w:t>
            </w:r>
            <w:proofErr w:type="spellEnd"/>
            <w:r>
              <w:rPr>
                <w:sz w:val="24"/>
                <w:szCs w:val="24"/>
              </w:rPr>
              <w:t xml:space="preserve"> de formare profesională continuă </w:t>
            </w:r>
            <w:proofErr w:type="spellStart"/>
            <w:r>
              <w:rPr>
                <w:sz w:val="24"/>
                <w:szCs w:val="24"/>
              </w:rPr>
              <w:t>şi</w:t>
            </w:r>
            <w:proofErr w:type="spellEnd"/>
            <w:r>
              <w:rPr>
                <w:sz w:val="24"/>
                <w:szCs w:val="24"/>
              </w:rPr>
              <w:t xml:space="preserve">  autorizată conform legislației ce reglementează modul de evaluare externă a calității în vederea autorizării de funcționare provizorie și acreditării programelor de studii și a instituțiilor.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Evaluarea externă în vederea autorizării de </w:t>
            </w:r>
            <w:proofErr w:type="spellStart"/>
            <w:r>
              <w:rPr>
                <w:sz w:val="24"/>
                <w:szCs w:val="24"/>
              </w:rPr>
              <w:t>funcţionare</w:t>
            </w:r>
            <w:proofErr w:type="spellEnd"/>
            <w:r>
              <w:rPr>
                <w:sz w:val="24"/>
                <w:szCs w:val="24"/>
              </w:rPr>
              <w:t xml:space="preserve"> provizorie sau acreditării furnizorilor de formare a adulților </w:t>
            </w:r>
            <w:proofErr w:type="spellStart"/>
            <w:r>
              <w:rPr>
                <w:sz w:val="24"/>
                <w:szCs w:val="24"/>
              </w:rPr>
              <w:t>şi</w:t>
            </w:r>
            <w:proofErr w:type="spellEnd"/>
            <w:r>
              <w:rPr>
                <w:sz w:val="24"/>
                <w:szCs w:val="24"/>
              </w:rPr>
              <w:t xml:space="preserve"> a programelor oferite de </w:t>
            </w:r>
            <w:proofErr w:type="spellStart"/>
            <w:r>
              <w:rPr>
                <w:sz w:val="24"/>
                <w:szCs w:val="24"/>
              </w:rPr>
              <w:t>aceştia</w:t>
            </w:r>
            <w:proofErr w:type="spellEnd"/>
            <w:r>
              <w:rPr>
                <w:sz w:val="24"/>
                <w:szCs w:val="24"/>
              </w:rPr>
              <w:t xml:space="preserve"> se efectuează în baza metodologiei de evaluare aprobate de Guvern.</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în cadrul </w:t>
            </w:r>
            <w:proofErr w:type="spellStart"/>
            <w:r>
              <w:rPr>
                <w:sz w:val="24"/>
                <w:szCs w:val="24"/>
              </w:rPr>
              <w:t>învăţării</w:t>
            </w:r>
            <w:proofErr w:type="spellEnd"/>
            <w:r>
              <w:rPr>
                <w:sz w:val="24"/>
                <w:szCs w:val="24"/>
              </w:rPr>
              <w:t xml:space="preserve"> pe tot parcursul </w:t>
            </w:r>
            <w:proofErr w:type="spellStart"/>
            <w:r>
              <w:rPr>
                <w:sz w:val="24"/>
                <w:szCs w:val="24"/>
              </w:rPr>
              <w:t>vieţii</w:t>
            </w:r>
            <w:proofErr w:type="spellEnd"/>
            <w:r>
              <w:rPr>
                <w:sz w:val="24"/>
                <w:szCs w:val="24"/>
              </w:rPr>
              <w:t xml:space="preserve"> se supun evaluării în vederea acreditării sau autorizării de </w:t>
            </w:r>
            <w:proofErr w:type="spellStart"/>
            <w:r>
              <w:rPr>
                <w:sz w:val="24"/>
                <w:szCs w:val="24"/>
              </w:rPr>
              <w:t>funcţionare</w:t>
            </w:r>
            <w:proofErr w:type="spellEnd"/>
            <w:r>
              <w:rPr>
                <w:sz w:val="24"/>
                <w:szCs w:val="24"/>
              </w:rPr>
              <w:t xml:space="preserve"> provizorie, în </w:t>
            </w:r>
            <w:proofErr w:type="spellStart"/>
            <w:r>
              <w:rPr>
                <w:sz w:val="24"/>
                <w:szCs w:val="24"/>
              </w:rPr>
              <w:t>condiţiile</w:t>
            </w:r>
            <w:proofErr w:type="spellEnd"/>
            <w:r>
              <w:rPr>
                <w:sz w:val="24"/>
                <w:szCs w:val="24"/>
              </w:rPr>
              <w:t xml:space="preserve"> legii.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După </w:t>
            </w:r>
            <w:proofErr w:type="spellStart"/>
            <w:r>
              <w:rPr>
                <w:sz w:val="24"/>
                <w:szCs w:val="24"/>
              </w:rPr>
              <w:t>obţinerea</w:t>
            </w:r>
            <w:proofErr w:type="spellEnd"/>
            <w:r>
              <w:rPr>
                <w:sz w:val="24"/>
                <w:szCs w:val="24"/>
              </w:rPr>
              <w:t xml:space="preserve"> acreditării, programele de studii </w:t>
            </w:r>
            <w:proofErr w:type="spellStart"/>
            <w:r>
              <w:rPr>
                <w:sz w:val="24"/>
                <w:szCs w:val="24"/>
              </w:rPr>
              <w:t>şi</w:t>
            </w:r>
            <w:proofErr w:type="spellEnd"/>
            <w:r>
              <w:rPr>
                <w:sz w:val="24"/>
                <w:szCs w:val="24"/>
              </w:rPr>
              <w:t xml:space="preserve"> </w:t>
            </w:r>
            <w:proofErr w:type="spellStart"/>
            <w:r>
              <w:rPr>
                <w:sz w:val="24"/>
                <w:szCs w:val="24"/>
              </w:rPr>
              <w:t>instituţiile</w:t>
            </w:r>
            <w:proofErr w:type="spellEnd"/>
            <w:r>
              <w:rPr>
                <w:sz w:val="24"/>
                <w:szCs w:val="24"/>
              </w:rPr>
              <w:t xml:space="preserve"> de formare continuă a adulților sunt supuse evaluării externe periodic, în vederea reacreditării, cel </w:t>
            </w:r>
            <w:proofErr w:type="spellStart"/>
            <w:r>
              <w:rPr>
                <w:sz w:val="24"/>
                <w:szCs w:val="24"/>
              </w:rPr>
              <w:t>puţin</w:t>
            </w:r>
            <w:proofErr w:type="spellEnd"/>
            <w:r>
              <w:rPr>
                <w:sz w:val="24"/>
                <w:szCs w:val="24"/>
              </w:rPr>
              <w:t xml:space="preserve"> o dată la 5 ani.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 Decizia cu privire la autorizarea de </w:t>
            </w:r>
            <w:proofErr w:type="spellStart"/>
            <w:r>
              <w:rPr>
                <w:sz w:val="24"/>
                <w:szCs w:val="24"/>
              </w:rPr>
              <w:t>funcţionare</w:t>
            </w:r>
            <w:proofErr w:type="spellEnd"/>
            <w:r>
              <w:rPr>
                <w:sz w:val="24"/>
                <w:szCs w:val="24"/>
              </w:rPr>
              <w:t xml:space="preserve"> provizorie a furnizorilor de formare a adulților, a programelor de formare profesională oferite de </w:t>
            </w:r>
            <w:proofErr w:type="spellStart"/>
            <w:r>
              <w:rPr>
                <w:sz w:val="24"/>
                <w:szCs w:val="24"/>
              </w:rPr>
              <w:t>aceştia</w:t>
            </w:r>
            <w:proofErr w:type="spellEnd"/>
            <w:r>
              <w:rPr>
                <w:sz w:val="24"/>
                <w:szCs w:val="24"/>
              </w:rPr>
              <w:t xml:space="preserve">, acreditarea, neacreditarea sau retragerea dreptului de prestare a serviciilor educaționale se adoptă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în baza rezultatelor evaluării externe efectuate de Agenția Națională de Asigurare a Calității în Educație și Cercetare.</w:t>
            </w:r>
          </w:p>
          <w:p w:rsidR="00476E30" w:rsidRDefault="00000000">
            <w:pPr>
              <w:pStyle w:val="Titlu1"/>
              <w:pBdr>
                <w:top w:val="nil"/>
                <w:left w:val="nil"/>
                <w:bottom w:val="nil"/>
                <w:right w:val="nil"/>
                <w:between w:val="nil"/>
              </w:pBdr>
            </w:pPr>
            <w:bookmarkStart w:id="5" w:name="_u03zdkue80zv" w:colFirst="0" w:colLast="0"/>
            <w:bookmarkEnd w:id="5"/>
            <w:r>
              <w:lastRenderedPageBreak/>
              <w:t>V. EVALUAREA ŞI CERTIFICAREA FORMĂRII</w:t>
            </w:r>
          </w:p>
          <w:p w:rsidR="00476E30" w:rsidRDefault="00000000">
            <w:pPr>
              <w:jc w:val="center"/>
              <w:rPr>
                <w:b/>
                <w:sz w:val="24"/>
                <w:szCs w:val="24"/>
              </w:rPr>
            </w:pPr>
            <w:r>
              <w:rPr>
                <w:b/>
                <w:sz w:val="24"/>
                <w:szCs w:val="24"/>
              </w:rPr>
              <w:t>CONTINUE A ADULŢILOR</w:t>
            </w:r>
          </w:p>
          <w:p w:rsidR="00476E30" w:rsidRDefault="00476E30">
            <w:pPr>
              <w:jc w:val="center"/>
              <w:rPr>
                <w:b/>
                <w:sz w:val="24"/>
                <w:szCs w:val="24"/>
              </w:rPr>
            </w:pP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La finalizarea programelor de formare continuă a adulților, </w:t>
            </w:r>
            <w:proofErr w:type="spellStart"/>
            <w:r>
              <w:rPr>
                <w:sz w:val="24"/>
                <w:szCs w:val="24"/>
              </w:rPr>
              <w:t>absolvenţii</w:t>
            </w:r>
            <w:proofErr w:type="spellEnd"/>
            <w:r>
              <w:rPr>
                <w:sz w:val="24"/>
                <w:szCs w:val="24"/>
              </w:rPr>
              <w:t xml:space="preserve"> </w:t>
            </w:r>
            <w:proofErr w:type="spellStart"/>
            <w:r>
              <w:rPr>
                <w:sz w:val="24"/>
                <w:szCs w:val="24"/>
              </w:rPr>
              <w:t>susţin</w:t>
            </w:r>
            <w:proofErr w:type="spellEnd"/>
            <w:r>
              <w:rPr>
                <w:sz w:val="24"/>
                <w:szCs w:val="24"/>
              </w:rPr>
              <w:t xml:space="preserve"> probe de absolvire, care reprezintă un set de probe teoretice </w:t>
            </w:r>
            <w:proofErr w:type="spellStart"/>
            <w:r>
              <w:rPr>
                <w:sz w:val="24"/>
                <w:szCs w:val="24"/>
              </w:rPr>
              <w:t>şi</w:t>
            </w:r>
            <w:proofErr w:type="spellEnd"/>
            <w:r>
              <w:rPr>
                <w:sz w:val="24"/>
                <w:szCs w:val="24"/>
              </w:rPr>
              <w:t xml:space="preserve">/sau practice specificate în programele de formare profesională continuă și primesc certificate sau diplome de calificare profesională, însoțite de câte o anexă, prin care se constată dobândirea </w:t>
            </w:r>
            <w:proofErr w:type="spellStart"/>
            <w:r>
              <w:rPr>
                <w:sz w:val="24"/>
                <w:szCs w:val="24"/>
              </w:rPr>
              <w:t>competenţelor</w:t>
            </w:r>
            <w:proofErr w:type="spellEnd"/>
            <w:r>
              <w:rPr>
                <w:sz w:val="24"/>
                <w:szCs w:val="24"/>
              </w:rPr>
              <w:t xml:space="preserve"> specifice programului de formare profesională, cu respectarea criteriilor de asigurare a </w:t>
            </w:r>
            <w:proofErr w:type="spellStart"/>
            <w:r>
              <w:rPr>
                <w:sz w:val="24"/>
                <w:szCs w:val="24"/>
              </w:rPr>
              <w:t>calităţii</w:t>
            </w:r>
            <w:proofErr w:type="spellEnd"/>
            <w:r>
              <w:rPr>
                <w:sz w:val="24"/>
                <w:szCs w:val="24"/>
              </w:rPr>
              <w:t xml:space="preserve"> (teste, lucrări practice, examene de absolvire, </w:t>
            </w:r>
            <w:proofErr w:type="spellStart"/>
            <w:r>
              <w:rPr>
                <w:sz w:val="24"/>
                <w:szCs w:val="24"/>
              </w:rPr>
              <w:t>susţinerea</w:t>
            </w:r>
            <w:proofErr w:type="spellEnd"/>
            <w:r>
              <w:rPr>
                <w:sz w:val="24"/>
                <w:szCs w:val="24"/>
              </w:rPr>
              <w:t xml:space="preserve"> proiectelor de diplomă).</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cazul programelor de formare a adulților structurate pe module, la finalizarea fiecărui modul, după </w:t>
            </w:r>
            <w:proofErr w:type="spellStart"/>
            <w:r>
              <w:rPr>
                <w:sz w:val="24"/>
                <w:szCs w:val="24"/>
              </w:rPr>
              <w:t>susţinerea</w:t>
            </w:r>
            <w:proofErr w:type="spellEnd"/>
            <w:r>
              <w:rPr>
                <w:sz w:val="24"/>
                <w:szCs w:val="24"/>
              </w:rPr>
              <w:t xml:space="preserve"> probelor de absolvire, se eliberează certificatul de absolvire, însoțit de o anexă, cu </w:t>
            </w:r>
            <w:proofErr w:type="spellStart"/>
            <w:r>
              <w:rPr>
                <w:sz w:val="24"/>
                <w:szCs w:val="24"/>
              </w:rPr>
              <w:t>menţionarea</w:t>
            </w:r>
            <w:proofErr w:type="spellEnd"/>
            <w:r>
              <w:rPr>
                <w:sz w:val="24"/>
                <w:szCs w:val="24"/>
              </w:rPr>
              <w:t xml:space="preserve"> </w:t>
            </w:r>
            <w:proofErr w:type="spellStart"/>
            <w:r>
              <w:rPr>
                <w:sz w:val="24"/>
                <w:szCs w:val="24"/>
              </w:rPr>
              <w:t>competenţelor</w:t>
            </w:r>
            <w:proofErr w:type="spellEnd"/>
            <w:r>
              <w:rPr>
                <w:sz w:val="24"/>
                <w:szCs w:val="24"/>
              </w:rPr>
              <w:t xml:space="preserve"> profesionale dobândite, cuantificate în credite transferabile.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Auditorii care au încheiat cu succes cursurile tematice sau seminarele, </w:t>
            </w:r>
            <w:proofErr w:type="spellStart"/>
            <w:r>
              <w:rPr>
                <w:sz w:val="24"/>
                <w:szCs w:val="24"/>
              </w:rPr>
              <w:t>conferinţele</w:t>
            </w:r>
            <w:proofErr w:type="spellEnd"/>
            <w:r>
              <w:rPr>
                <w:sz w:val="24"/>
                <w:szCs w:val="24"/>
              </w:rPr>
              <w:t xml:space="preserve">, mesele rotunde, atelierele, cursurile de perfecționare </w:t>
            </w:r>
            <w:proofErr w:type="spellStart"/>
            <w:r>
              <w:rPr>
                <w:sz w:val="24"/>
                <w:szCs w:val="24"/>
              </w:rPr>
              <w:t>şi</w:t>
            </w:r>
            <w:proofErr w:type="spellEnd"/>
            <w:r>
              <w:rPr>
                <w:sz w:val="24"/>
                <w:szCs w:val="24"/>
              </w:rPr>
              <w:t xml:space="preserve"> au </w:t>
            </w:r>
            <w:proofErr w:type="spellStart"/>
            <w:r>
              <w:rPr>
                <w:sz w:val="24"/>
                <w:szCs w:val="24"/>
              </w:rPr>
              <w:t>susţinut</w:t>
            </w:r>
            <w:proofErr w:type="spellEnd"/>
            <w:r>
              <w:rPr>
                <w:sz w:val="24"/>
                <w:szCs w:val="24"/>
              </w:rPr>
              <w:t xml:space="preserve"> probe de evaluare primesc certificate de </w:t>
            </w:r>
            <w:proofErr w:type="spellStart"/>
            <w:r>
              <w:rPr>
                <w:sz w:val="24"/>
                <w:szCs w:val="24"/>
              </w:rPr>
              <w:t>perfecţionare</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Probele de absolvire se </w:t>
            </w:r>
            <w:proofErr w:type="spellStart"/>
            <w:r>
              <w:rPr>
                <w:sz w:val="24"/>
                <w:szCs w:val="24"/>
              </w:rPr>
              <w:t>susţin</w:t>
            </w:r>
            <w:proofErr w:type="spellEnd"/>
            <w:r>
              <w:rPr>
                <w:sz w:val="24"/>
                <w:szCs w:val="24"/>
              </w:rPr>
              <w:t xml:space="preserve"> în </w:t>
            </w:r>
            <w:proofErr w:type="spellStart"/>
            <w:r>
              <w:rPr>
                <w:sz w:val="24"/>
                <w:szCs w:val="24"/>
              </w:rPr>
              <w:t>faţa</w:t>
            </w:r>
            <w:proofErr w:type="spellEnd"/>
            <w:r>
              <w:rPr>
                <w:sz w:val="24"/>
                <w:szCs w:val="24"/>
              </w:rPr>
              <w:t xml:space="preserve"> unei comisii de examinare, constituite din 3 membri:</w:t>
            </w:r>
          </w:p>
          <w:p w:rsidR="00476E30" w:rsidRDefault="00000000">
            <w:pPr>
              <w:jc w:val="both"/>
              <w:rPr>
                <w:sz w:val="24"/>
                <w:szCs w:val="24"/>
              </w:rPr>
            </w:pPr>
            <w:r>
              <w:rPr>
                <w:sz w:val="24"/>
                <w:szCs w:val="24"/>
              </w:rPr>
              <w:tab/>
              <w:t>1) specialist/</w:t>
            </w:r>
            <w:proofErr w:type="spellStart"/>
            <w:r>
              <w:rPr>
                <w:sz w:val="24"/>
                <w:szCs w:val="24"/>
              </w:rPr>
              <w:t>specialişti</w:t>
            </w:r>
            <w:proofErr w:type="spellEnd"/>
            <w:r>
              <w:rPr>
                <w:sz w:val="24"/>
                <w:szCs w:val="24"/>
              </w:rPr>
              <w:t xml:space="preserve"> din afară;</w:t>
            </w:r>
          </w:p>
          <w:p w:rsidR="00476E30" w:rsidRDefault="00000000">
            <w:pPr>
              <w:jc w:val="both"/>
              <w:rPr>
                <w:sz w:val="24"/>
                <w:szCs w:val="24"/>
              </w:rPr>
            </w:pPr>
            <w:r>
              <w:rPr>
                <w:sz w:val="24"/>
                <w:szCs w:val="24"/>
              </w:rPr>
              <w:tab/>
              <w:t>2) specialist/specialiști interni;</w:t>
            </w:r>
          </w:p>
          <w:p w:rsidR="00476E30" w:rsidRDefault="00000000">
            <w:pPr>
              <w:jc w:val="both"/>
              <w:rPr>
                <w:sz w:val="24"/>
                <w:szCs w:val="24"/>
              </w:rPr>
            </w:pPr>
            <w:r>
              <w:rPr>
                <w:sz w:val="24"/>
                <w:szCs w:val="24"/>
              </w:rPr>
              <w:tab/>
              <w:t>Probele de examinare finală au caracter public.</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Certificarea </w:t>
            </w:r>
            <w:proofErr w:type="spellStart"/>
            <w:r>
              <w:rPr>
                <w:sz w:val="24"/>
                <w:szCs w:val="24"/>
              </w:rPr>
              <w:t>cunoştinţelor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competenţelor</w:t>
            </w:r>
            <w:proofErr w:type="spellEnd"/>
            <w:r>
              <w:rPr>
                <w:sz w:val="24"/>
                <w:szCs w:val="24"/>
              </w:rPr>
              <w:t xml:space="preserve"> dobândite în cadrul formării profesionale continue a </w:t>
            </w:r>
            <w:proofErr w:type="spellStart"/>
            <w:r>
              <w:rPr>
                <w:sz w:val="24"/>
                <w:szCs w:val="24"/>
              </w:rPr>
              <w:t>adulţilor</w:t>
            </w:r>
            <w:proofErr w:type="spellEnd"/>
            <w:r>
              <w:rPr>
                <w:sz w:val="24"/>
                <w:szCs w:val="24"/>
              </w:rPr>
              <w:t xml:space="preserve">, a învățării dobândite în contexte </w:t>
            </w:r>
            <w:proofErr w:type="spellStart"/>
            <w:r>
              <w:rPr>
                <w:sz w:val="24"/>
                <w:szCs w:val="24"/>
              </w:rPr>
              <w:t>nonformal</w:t>
            </w:r>
            <w:proofErr w:type="spellEnd"/>
            <w:r>
              <w:rPr>
                <w:sz w:val="24"/>
                <w:szCs w:val="24"/>
              </w:rPr>
              <w:t xml:space="preserve"> și informal poate fi efectuată de structuri abilitate în acest scop, potrivit actelor normative în vigoare, în baza unui regulament aprobat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w:t>
            </w:r>
          </w:p>
          <w:p w:rsidR="00476E30" w:rsidRDefault="00000000">
            <w:pPr>
              <w:pStyle w:val="Titlu1"/>
              <w:pBdr>
                <w:top w:val="nil"/>
                <w:left w:val="nil"/>
                <w:bottom w:val="nil"/>
                <w:right w:val="nil"/>
                <w:between w:val="nil"/>
              </w:pBdr>
            </w:pPr>
            <w:bookmarkStart w:id="6" w:name="_jfwd906kbtbo" w:colFirst="0" w:colLast="0"/>
            <w:bookmarkEnd w:id="6"/>
            <w:r>
              <w:t>VI. FINANŢAREA FORMĂRII CONTINUE</w:t>
            </w:r>
          </w:p>
          <w:p w:rsidR="00476E30" w:rsidRDefault="00000000">
            <w:pPr>
              <w:jc w:val="center"/>
              <w:rPr>
                <w:b/>
                <w:sz w:val="24"/>
                <w:szCs w:val="24"/>
              </w:rPr>
            </w:pPr>
            <w:r>
              <w:rPr>
                <w:b/>
                <w:sz w:val="24"/>
                <w:szCs w:val="24"/>
              </w:rPr>
              <w:t>A ADULŢILOR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oferă programe de formare continuă a </w:t>
            </w:r>
            <w:proofErr w:type="spellStart"/>
            <w:r>
              <w:rPr>
                <w:sz w:val="24"/>
                <w:szCs w:val="24"/>
              </w:rPr>
              <w:t>adulţilor</w:t>
            </w:r>
            <w:proofErr w:type="spellEnd"/>
            <w:r>
              <w:rPr>
                <w:sz w:val="24"/>
                <w:szCs w:val="24"/>
              </w:rPr>
              <w:t xml:space="preserve"> și este  </w:t>
            </w:r>
            <w:proofErr w:type="spellStart"/>
            <w:r>
              <w:rPr>
                <w:sz w:val="24"/>
                <w:szCs w:val="24"/>
              </w:rPr>
              <w:t>finanţată</w:t>
            </w:r>
            <w:proofErr w:type="spellEnd"/>
            <w:r>
              <w:rPr>
                <w:sz w:val="24"/>
                <w:szCs w:val="24"/>
              </w:rPr>
              <w:t xml:space="preserve"> din următoarele surse:</w:t>
            </w:r>
          </w:p>
          <w:p w:rsidR="00476E30" w:rsidRDefault="00000000">
            <w:pPr>
              <w:jc w:val="both"/>
              <w:rPr>
                <w:sz w:val="24"/>
                <w:szCs w:val="24"/>
              </w:rPr>
            </w:pPr>
            <w:r>
              <w:rPr>
                <w:sz w:val="24"/>
                <w:szCs w:val="24"/>
              </w:rPr>
              <w:tab/>
              <w:t xml:space="preserve">1) mijloacele achitate de persoanele fizice </w:t>
            </w:r>
            <w:proofErr w:type="spellStart"/>
            <w:r>
              <w:rPr>
                <w:sz w:val="24"/>
                <w:szCs w:val="24"/>
              </w:rPr>
              <w:t>şi</w:t>
            </w:r>
            <w:proofErr w:type="spellEnd"/>
            <w:r>
              <w:rPr>
                <w:sz w:val="24"/>
                <w:szCs w:val="24"/>
              </w:rPr>
              <w:t xml:space="preserve"> juridice prin taxe pentru studii, fonduri externe (proiecte);</w:t>
            </w:r>
          </w:p>
          <w:p w:rsidR="00476E30" w:rsidRDefault="00000000">
            <w:pPr>
              <w:jc w:val="both"/>
              <w:rPr>
                <w:sz w:val="24"/>
                <w:szCs w:val="24"/>
              </w:rPr>
            </w:pPr>
            <w:r>
              <w:rPr>
                <w:sz w:val="24"/>
                <w:szCs w:val="24"/>
              </w:rPr>
              <w:tab/>
              <w:t xml:space="preserve">2) mijloacele </w:t>
            </w:r>
            <w:proofErr w:type="spellStart"/>
            <w:r>
              <w:rPr>
                <w:sz w:val="24"/>
                <w:szCs w:val="24"/>
              </w:rPr>
              <w:t>asociaţiilor</w:t>
            </w:r>
            <w:proofErr w:type="spellEnd"/>
            <w:r>
              <w:rPr>
                <w:sz w:val="24"/>
                <w:szCs w:val="24"/>
              </w:rPr>
              <w:t xml:space="preserve"> profesionale </w:t>
            </w:r>
            <w:proofErr w:type="spellStart"/>
            <w:r>
              <w:rPr>
                <w:sz w:val="24"/>
                <w:szCs w:val="24"/>
              </w:rPr>
              <w:t>şi</w:t>
            </w:r>
            <w:proofErr w:type="spellEnd"/>
            <w:r>
              <w:rPr>
                <w:sz w:val="24"/>
                <w:szCs w:val="24"/>
              </w:rPr>
              <w:t xml:space="preserve"> ale patronatelor;</w:t>
            </w:r>
          </w:p>
          <w:p w:rsidR="00476E30" w:rsidRDefault="00000000">
            <w:pPr>
              <w:jc w:val="both"/>
              <w:rPr>
                <w:sz w:val="24"/>
                <w:szCs w:val="24"/>
              </w:rPr>
            </w:pPr>
            <w:r>
              <w:rPr>
                <w:sz w:val="24"/>
                <w:szCs w:val="24"/>
              </w:rPr>
              <w:tab/>
              <w:t xml:space="preserve">3) mijloacele oferite din sponsorizări și </w:t>
            </w:r>
            <w:proofErr w:type="spellStart"/>
            <w:r>
              <w:rPr>
                <w:sz w:val="24"/>
                <w:szCs w:val="24"/>
              </w:rPr>
              <w:t>donaţii</w:t>
            </w:r>
            <w:proofErr w:type="spellEnd"/>
            <w:r>
              <w:rPr>
                <w:sz w:val="24"/>
                <w:szCs w:val="24"/>
              </w:rPr>
              <w:t>;</w:t>
            </w:r>
          </w:p>
          <w:p w:rsidR="00476E30" w:rsidRDefault="00000000">
            <w:pPr>
              <w:jc w:val="both"/>
              <w:rPr>
                <w:sz w:val="24"/>
                <w:szCs w:val="24"/>
              </w:rPr>
            </w:pPr>
            <w:r>
              <w:rPr>
                <w:sz w:val="24"/>
                <w:szCs w:val="24"/>
              </w:rPr>
              <w:tab/>
              <w:t xml:space="preserve">4) veniturile din alte </w:t>
            </w:r>
            <w:proofErr w:type="spellStart"/>
            <w:r>
              <w:rPr>
                <w:sz w:val="24"/>
                <w:szCs w:val="24"/>
              </w:rPr>
              <w:t>activităţi</w:t>
            </w:r>
            <w:proofErr w:type="spellEnd"/>
            <w:r>
              <w:rPr>
                <w:sz w:val="24"/>
                <w:szCs w:val="24"/>
              </w:rPr>
              <w:t xml:space="preserve"> legale.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r>
            <w:proofErr w:type="spellStart"/>
            <w:r>
              <w:rPr>
                <w:sz w:val="24"/>
                <w:szCs w:val="24"/>
              </w:rPr>
              <w:t>Relaţiile</w:t>
            </w:r>
            <w:proofErr w:type="spellEnd"/>
            <w:r>
              <w:rPr>
                <w:sz w:val="24"/>
                <w:szCs w:val="24"/>
              </w:rPr>
              <w:t xml:space="preserve"> dintre SP Bubuieci (indiferent de tipul de proprietate </w:t>
            </w:r>
            <w:proofErr w:type="spellStart"/>
            <w:r>
              <w:rPr>
                <w:sz w:val="24"/>
                <w:szCs w:val="24"/>
              </w:rPr>
              <w:t>şi</w:t>
            </w:r>
            <w:proofErr w:type="spellEnd"/>
            <w:r>
              <w:rPr>
                <w:sz w:val="24"/>
                <w:szCs w:val="24"/>
              </w:rPr>
              <w:t xml:space="preserve"> forma juridică de organizare) </w:t>
            </w:r>
            <w:proofErr w:type="spellStart"/>
            <w:r>
              <w:rPr>
                <w:sz w:val="24"/>
                <w:szCs w:val="24"/>
              </w:rPr>
              <w:t>şi</w:t>
            </w:r>
            <w:proofErr w:type="spellEnd"/>
            <w:r>
              <w:rPr>
                <w:sz w:val="24"/>
                <w:szCs w:val="24"/>
              </w:rPr>
              <w:t xml:space="preserve"> persoanele fizice </w:t>
            </w:r>
            <w:proofErr w:type="spellStart"/>
            <w:r>
              <w:rPr>
                <w:sz w:val="24"/>
                <w:szCs w:val="24"/>
              </w:rPr>
              <w:t>şi</w:t>
            </w:r>
            <w:proofErr w:type="spellEnd"/>
            <w:r>
              <w:rPr>
                <w:sz w:val="24"/>
                <w:szCs w:val="24"/>
              </w:rPr>
              <w:t xml:space="preserve"> juridice se reglementează printr-un contract de prestare a serviciilor </w:t>
            </w:r>
            <w:proofErr w:type="spellStart"/>
            <w:r>
              <w:rPr>
                <w:sz w:val="24"/>
                <w:szCs w:val="24"/>
              </w:rPr>
              <w:t>educaţionale</w:t>
            </w:r>
            <w:proofErr w:type="spellEnd"/>
            <w:r>
              <w:rPr>
                <w:sz w:val="24"/>
                <w:szCs w:val="24"/>
              </w:rPr>
              <w:t xml:space="preserve">, în care sunt specificate drepturile </w:t>
            </w:r>
            <w:proofErr w:type="spellStart"/>
            <w:r>
              <w:rPr>
                <w:sz w:val="24"/>
                <w:szCs w:val="24"/>
              </w:rPr>
              <w:t>şi</w:t>
            </w:r>
            <w:proofErr w:type="spellEnd"/>
            <w:r>
              <w:rPr>
                <w:sz w:val="24"/>
                <w:szCs w:val="24"/>
              </w:rPr>
              <w:t xml:space="preserve"> </w:t>
            </w:r>
            <w:proofErr w:type="spellStart"/>
            <w:r>
              <w:rPr>
                <w:sz w:val="24"/>
                <w:szCs w:val="24"/>
              </w:rPr>
              <w:t>obligaţiile</w:t>
            </w:r>
            <w:proofErr w:type="spellEnd"/>
            <w:r>
              <w:rPr>
                <w:sz w:val="24"/>
                <w:szCs w:val="24"/>
              </w:rPr>
              <w:t xml:space="preserve"> </w:t>
            </w:r>
            <w:proofErr w:type="spellStart"/>
            <w:r>
              <w:rPr>
                <w:sz w:val="24"/>
                <w:szCs w:val="24"/>
              </w:rPr>
              <w:t>părţilor</w:t>
            </w:r>
            <w:proofErr w:type="spellEnd"/>
            <w:r>
              <w:rPr>
                <w:sz w:val="24"/>
                <w:szCs w:val="24"/>
              </w:rPr>
              <w:t xml:space="preserve">, durata studiilor </w:t>
            </w:r>
            <w:proofErr w:type="spellStart"/>
            <w:r>
              <w:rPr>
                <w:sz w:val="24"/>
                <w:szCs w:val="24"/>
              </w:rPr>
              <w:t>şi</w:t>
            </w:r>
            <w:proofErr w:type="spellEnd"/>
            <w:r>
              <w:rPr>
                <w:sz w:val="24"/>
                <w:szCs w:val="24"/>
              </w:rPr>
              <w:t xml:space="preserve"> mărimea taxei de studii.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w:t>
            </w:r>
            <w:proofErr w:type="spellStart"/>
            <w:r>
              <w:rPr>
                <w:sz w:val="24"/>
                <w:szCs w:val="24"/>
              </w:rPr>
              <w:t>funcţionează</w:t>
            </w:r>
            <w:proofErr w:type="spellEnd"/>
            <w:r>
              <w:rPr>
                <w:sz w:val="24"/>
                <w:szCs w:val="24"/>
              </w:rPr>
              <w:t xml:space="preserve"> în regim de autogestiune financiar-economică </w:t>
            </w:r>
            <w:proofErr w:type="spellStart"/>
            <w:r>
              <w:rPr>
                <w:sz w:val="24"/>
                <w:szCs w:val="24"/>
              </w:rPr>
              <w:t>şi</w:t>
            </w:r>
            <w:proofErr w:type="spellEnd"/>
            <w:r>
              <w:rPr>
                <w:sz w:val="24"/>
                <w:szCs w:val="24"/>
              </w:rPr>
              <w:t xml:space="preserve"> poate </w:t>
            </w:r>
            <w:proofErr w:type="spellStart"/>
            <w:r>
              <w:rPr>
                <w:sz w:val="24"/>
                <w:szCs w:val="24"/>
              </w:rPr>
              <w:t>desfăşura</w:t>
            </w:r>
            <w:proofErr w:type="spellEnd"/>
            <w:r>
              <w:rPr>
                <w:sz w:val="24"/>
                <w:szCs w:val="24"/>
              </w:rPr>
              <w:t xml:space="preserve"> </w:t>
            </w:r>
            <w:proofErr w:type="spellStart"/>
            <w:r>
              <w:rPr>
                <w:sz w:val="24"/>
                <w:szCs w:val="24"/>
              </w:rPr>
              <w:t>activităţi</w:t>
            </w:r>
            <w:proofErr w:type="spellEnd"/>
            <w:r>
              <w:rPr>
                <w:sz w:val="24"/>
                <w:szCs w:val="24"/>
              </w:rPr>
              <w:t xml:space="preserve"> economice în conformitate cu Codul civil al Republicii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 </w:t>
            </w:r>
            <w:proofErr w:type="spellStart"/>
            <w:r>
              <w:rPr>
                <w:sz w:val="24"/>
                <w:szCs w:val="24"/>
              </w:rPr>
              <w:t>Condiţiile</w:t>
            </w:r>
            <w:proofErr w:type="spellEnd"/>
            <w:r>
              <w:rPr>
                <w:sz w:val="24"/>
                <w:szCs w:val="24"/>
              </w:rPr>
              <w:t xml:space="preserve"> </w:t>
            </w:r>
            <w:proofErr w:type="spellStart"/>
            <w:r>
              <w:rPr>
                <w:sz w:val="24"/>
                <w:szCs w:val="24"/>
              </w:rPr>
              <w:t>şi</w:t>
            </w:r>
            <w:proofErr w:type="spellEnd"/>
            <w:r>
              <w:rPr>
                <w:sz w:val="24"/>
                <w:szCs w:val="24"/>
              </w:rPr>
              <w:t xml:space="preserve"> formele în care se acordă sprijin financiar din surse externe furnizorilor de formare profesională trebuie să corespundă </w:t>
            </w:r>
            <w:proofErr w:type="spellStart"/>
            <w:r>
              <w:rPr>
                <w:sz w:val="24"/>
                <w:szCs w:val="24"/>
              </w:rPr>
              <w:t>legislaţiei</w:t>
            </w:r>
            <w:proofErr w:type="spellEnd"/>
            <w:r>
              <w:rPr>
                <w:sz w:val="24"/>
                <w:szCs w:val="24"/>
              </w:rPr>
              <w:t xml:space="preserve"> în vigoare sau prevederilor acordurilor </w:t>
            </w:r>
            <w:proofErr w:type="spellStart"/>
            <w:r>
              <w:rPr>
                <w:sz w:val="24"/>
                <w:szCs w:val="24"/>
              </w:rPr>
              <w:t>internaţionale</w:t>
            </w:r>
            <w:proofErr w:type="spellEnd"/>
            <w:r>
              <w:rPr>
                <w:sz w:val="24"/>
                <w:szCs w:val="24"/>
              </w:rPr>
              <w:t xml:space="preserve"> de cooperare la care Republica Moldova este parte.</w:t>
            </w:r>
          </w:p>
          <w:p w:rsidR="00476E30" w:rsidRDefault="00000000">
            <w:pPr>
              <w:pStyle w:val="Titlu1"/>
              <w:pBdr>
                <w:top w:val="nil"/>
                <w:left w:val="nil"/>
                <w:bottom w:val="nil"/>
                <w:right w:val="nil"/>
                <w:between w:val="nil"/>
              </w:pBdr>
            </w:pPr>
            <w:bookmarkStart w:id="7" w:name="_4kmbj89qloyy" w:colFirst="0" w:colLast="0"/>
            <w:bookmarkEnd w:id="7"/>
            <w:r>
              <w:t>VII. DISPOZIŢII SPECIALE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Pregătirea profesională a adulților finalizată cu eliberarea certificatelor sau diplomelor de calificare ține de domeniul formării profesionale continue, conform prevederilor capitolele III și IV.</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Parteneriatul social în domeniul formării profesionale continue este asigurat de Comisia </w:t>
            </w:r>
            <w:proofErr w:type="spellStart"/>
            <w:r>
              <w:rPr>
                <w:sz w:val="24"/>
                <w:szCs w:val="24"/>
              </w:rPr>
              <w:t>Naţională</w:t>
            </w:r>
            <w:proofErr w:type="spellEnd"/>
            <w:r>
              <w:rPr>
                <w:sz w:val="24"/>
                <w:szCs w:val="24"/>
              </w:rPr>
              <w:t xml:space="preserve"> pentru Consultări </w:t>
            </w:r>
            <w:proofErr w:type="spellStart"/>
            <w:r>
              <w:rPr>
                <w:sz w:val="24"/>
                <w:szCs w:val="24"/>
              </w:rPr>
              <w:t>şi</w:t>
            </w:r>
            <w:proofErr w:type="spellEnd"/>
            <w:r>
              <w:rPr>
                <w:sz w:val="24"/>
                <w:szCs w:val="24"/>
              </w:rPr>
              <w:t xml:space="preserve"> Negocieri Colective </w:t>
            </w:r>
            <w:proofErr w:type="spellStart"/>
            <w:r>
              <w:rPr>
                <w:sz w:val="24"/>
                <w:szCs w:val="24"/>
              </w:rPr>
              <w:t>şi</w:t>
            </w:r>
            <w:proofErr w:type="spellEnd"/>
            <w:r>
              <w:rPr>
                <w:sz w:val="24"/>
                <w:szCs w:val="24"/>
              </w:rPr>
              <w:t xml:space="preserve"> comitetele sectoriale pentru formare profesională.</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a </w:t>
            </w:r>
            <w:proofErr w:type="spellStart"/>
            <w:r>
              <w:rPr>
                <w:sz w:val="24"/>
                <w:szCs w:val="24"/>
              </w:rPr>
              <w:t>adulţilor</w:t>
            </w:r>
            <w:proofErr w:type="spellEnd"/>
            <w:r>
              <w:rPr>
                <w:sz w:val="24"/>
                <w:szCs w:val="24"/>
              </w:rPr>
              <w:t xml:space="preserve"> care au început înainte de data intrării în vigoare a prezentului Regulament continuă până la finalizarea lor, iar ulterior se conformează prevederilor prezentului Regulament, adaptate și ajustate metodologiei de elaborare a programelor de formare profesională continuă aprobată de Ministerul Educației, Culturii </w:t>
            </w:r>
            <w:proofErr w:type="spellStart"/>
            <w:r>
              <w:rPr>
                <w:sz w:val="24"/>
                <w:szCs w:val="24"/>
              </w:rPr>
              <w:t>şi</w:t>
            </w:r>
            <w:proofErr w:type="spellEnd"/>
            <w:r>
              <w:rPr>
                <w:sz w:val="24"/>
                <w:szCs w:val="24"/>
              </w:rPr>
              <w:t xml:space="preserve"> Cercetării.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Programele de formare profesionale continuă a adulților urmează a fi modificate în funcție de cerințele pieței muncii și inovațiile din domeniu.</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cazul nerespectării procedurii de eliberare a certificatelor conform programelor și normelor legale, Ministerul Educației, Culturii </w:t>
            </w:r>
            <w:proofErr w:type="spellStart"/>
            <w:r>
              <w:rPr>
                <w:sz w:val="24"/>
                <w:szCs w:val="24"/>
              </w:rPr>
              <w:t>şi</w:t>
            </w:r>
            <w:proofErr w:type="spellEnd"/>
            <w:r>
              <w:rPr>
                <w:sz w:val="24"/>
                <w:szCs w:val="24"/>
              </w:rPr>
              <w:t xml:space="preserve"> Cercetării retrage acest drept  furnizorului. ȘP </w:t>
            </w:r>
            <w:proofErr w:type="spellStart"/>
            <w:r>
              <w:rPr>
                <w:sz w:val="24"/>
                <w:szCs w:val="24"/>
              </w:rPr>
              <w:t>com.Bubuieci</w:t>
            </w:r>
            <w:proofErr w:type="spellEnd"/>
            <w:r>
              <w:rPr>
                <w:sz w:val="24"/>
                <w:szCs w:val="24"/>
              </w:rPr>
              <w:t xml:space="preserve"> poate obține din nou acest drept numai după ce managerul va urma un curs de formare continuă privind asigurarea calității în învățământ  și apoi va obține o nouă autorizare provizorie/acreditare în baza evaluării externe efectuată de Agenția Națională de Asigurare a Calității în Educație și Cercetare.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transmite rapoarte anuale de activitate Ministerului Educației, Culturii </w:t>
            </w:r>
            <w:proofErr w:type="spellStart"/>
            <w:r>
              <w:rPr>
                <w:sz w:val="24"/>
                <w:szCs w:val="24"/>
              </w:rPr>
              <w:t>şi</w:t>
            </w:r>
            <w:proofErr w:type="spellEnd"/>
            <w:r>
              <w:rPr>
                <w:sz w:val="24"/>
                <w:szCs w:val="24"/>
              </w:rPr>
              <w:t xml:space="preserve"> Cercetării și pun la </w:t>
            </w:r>
            <w:proofErr w:type="spellStart"/>
            <w:r>
              <w:rPr>
                <w:sz w:val="24"/>
                <w:szCs w:val="24"/>
              </w:rPr>
              <w:t>dispoziţia</w:t>
            </w:r>
            <w:proofErr w:type="spellEnd"/>
            <w:r>
              <w:rPr>
                <w:sz w:val="24"/>
                <w:szCs w:val="24"/>
              </w:rPr>
              <w:t xml:space="preserve"> Biroului </w:t>
            </w:r>
            <w:proofErr w:type="spellStart"/>
            <w:r>
              <w:rPr>
                <w:sz w:val="24"/>
                <w:szCs w:val="24"/>
              </w:rPr>
              <w:t>Naţional</w:t>
            </w:r>
            <w:proofErr w:type="spellEnd"/>
            <w:r>
              <w:rPr>
                <w:sz w:val="24"/>
                <w:szCs w:val="24"/>
              </w:rPr>
              <w:t xml:space="preserve"> de </w:t>
            </w:r>
            <w:r>
              <w:rPr>
                <w:sz w:val="24"/>
                <w:szCs w:val="24"/>
              </w:rPr>
              <w:lastRenderedPageBreak/>
              <w:t xml:space="preserve">Statistică datele solicitate, referitoare la </w:t>
            </w:r>
            <w:proofErr w:type="spellStart"/>
            <w:r>
              <w:rPr>
                <w:sz w:val="24"/>
                <w:szCs w:val="24"/>
              </w:rPr>
              <w:t>activităţile</w:t>
            </w:r>
            <w:proofErr w:type="spellEnd"/>
            <w:r>
              <w:rPr>
                <w:sz w:val="24"/>
                <w:szCs w:val="24"/>
              </w:rPr>
              <w:t xml:space="preserve"> de formare profesională continuă a </w:t>
            </w:r>
            <w:proofErr w:type="spellStart"/>
            <w:r>
              <w:rPr>
                <w:sz w:val="24"/>
                <w:szCs w:val="24"/>
              </w:rPr>
              <w:t>adulţilor</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Biroul </w:t>
            </w:r>
            <w:proofErr w:type="spellStart"/>
            <w:r>
              <w:rPr>
                <w:sz w:val="24"/>
                <w:szCs w:val="24"/>
              </w:rPr>
              <w:t>Naţional</w:t>
            </w:r>
            <w:proofErr w:type="spellEnd"/>
            <w:r>
              <w:rPr>
                <w:sz w:val="24"/>
                <w:szCs w:val="24"/>
              </w:rPr>
              <w:t xml:space="preserve"> de Statistică </w:t>
            </w:r>
            <w:proofErr w:type="spellStart"/>
            <w:r>
              <w:rPr>
                <w:sz w:val="24"/>
                <w:szCs w:val="24"/>
              </w:rPr>
              <w:t>şi</w:t>
            </w:r>
            <w:proofErr w:type="spellEnd"/>
            <w:r>
              <w:rPr>
                <w:sz w:val="24"/>
                <w:szCs w:val="24"/>
              </w:rPr>
              <w:t xml:space="preserv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includ în programele lor de activitate cercetarea statistică periodică a formării profesionale a </w:t>
            </w:r>
            <w:proofErr w:type="spellStart"/>
            <w:r>
              <w:rPr>
                <w:sz w:val="24"/>
                <w:szCs w:val="24"/>
              </w:rPr>
              <w:t>adulţilor</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Metodologia de realizare a cercetării statistice aferente formării profesionale a </w:t>
            </w:r>
            <w:proofErr w:type="spellStart"/>
            <w:r>
              <w:rPr>
                <w:sz w:val="24"/>
                <w:szCs w:val="24"/>
              </w:rPr>
              <w:t>adulţilor</w:t>
            </w:r>
            <w:proofErr w:type="spellEnd"/>
            <w:r>
              <w:rPr>
                <w:sz w:val="24"/>
                <w:szCs w:val="24"/>
              </w:rPr>
              <w:t xml:space="preserve">, precizarea indicatorilor </w:t>
            </w:r>
            <w:proofErr w:type="spellStart"/>
            <w:r>
              <w:rPr>
                <w:sz w:val="24"/>
                <w:szCs w:val="24"/>
              </w:rPr>
              <w:t>urmăriţi</w:t>
            </w:r>
            <w:proofErr w:type="spellEnd"/>
            <w:r>
              <w:rPr>
                <w:sz w:val="24"/>
                <w:szCs w:val="24"/>
              </w:rPr>
              <w:t xml:space="preserve"> </w:t>
            </w:r>
            <w:proofErr w:type="spellStart"/>
            <w:r>
              <w:rPr>
                <w:sz w:val="24"/>
                <w:szCs w:val="24"/>
              </w:rPr>
              <w:t>şi</w:t>
            </w:r>
            <w:proofErr w:type="spellEnd"/>
            <w:r>
              <w:rPr>
                <w:sz w:val="24"/>
                <w:szCs w:val="24"/>
              </w:rPr>
              <w:t xml:space="preserve"> a modului de calcul al acestora, precum </w:t>
            </w:r>
            <w:proofErr w:type="spellStart"/>
            <w:r>
              <w:rPr>
                <w:sz w:val="24"/>
                <w:szCs w:val="24"/>
              </w:rPr>
              <w:t>şi</w:t>
            </w:r>
            <w:proofErr w:type="spellEnd"/>
            <w:r>
              <w:rPr>
                <w:sz w:val="24"/>
                <w:szCs w:val="24"/>
              </w:rPr>
              <w:t xml:space="preserve"> periodicitatea acestei cercetări se stabilesc de Biroul </w:t>
            </w:r>
            <w:proofErr w:type="spellStart"/>
            <w:r>
              <w:rPr>
                <w:sz w:val="24"/>
                <w:szCs w:val="24"/>
              </w:rPr>
              <w:t>Naţional</w:t>
            </w:r>
            <w:proofErr w:type="spellEnd"/>
            <w:r>
              <w:rPr>
                <w:sz w:val="24"/>
                <w:szCs w:val="24"/>
              </w:rPr>
              <w:t xml:space="preserve"> de Statistică </w:t>
            </w:r>
            <w:proofErr w:type="spellStart"/>
            <w:r>
              <w:rPr>
                <w:sz w:val="24"/>
                <w:szCs w:val="24"/>
              </w:rPr>
              <w:t>şi</w:t>
            </w:r>
            <w:proofErr w:type="spellEnd"/>
            <w:r>
              <w:rPr>
                <w:sz w:val="24"/>
                <w:szCs w:val="24"/>
              </w:rPr>
              <w:t xml:space="preserv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în baza Indexului european pentru învățare permanentă.</w:t>
            </w:r>
          </w:p>
        </w:tc>
      </w:tr>
    </w:tbl>
    <w:p w:rsidR="00476E30" w:rsidRDefault="00476E30"/>
    <w:sectPr w:rsidR="00476E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2621"/>
    <w:multiLevelType w:val="multilevel"/>
    <w:tmpl w:val="E1FE69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C9D1CC7"/>
    <w:multiLevelType w:val="multilevel"/>
    <w:tmpl w:val="811210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14385816">
    <w:abstractNumId w:val="1"/>
  </w:num>
  <w:num w:numId="2" w16cid:durableId="170813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30"/>
    <w:rsid w:val="00476E30"/>
    <w:rsid w:val="0065782A"/>
    <w:rsid w:val="0069338D"/>
    <w:rsid w:val="009409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82000-DD6B-4E51-A370-5EAE9F3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200" w:after="200"/>
      <w:jc w:val="center"/>
      <w:outlineLvl w:val="0"/>
    </w:pPr>
    <w:rPr>
      <w:b/>
      <w:sz w:val="24"/>
      <w:szCs w:val="24"/>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jc w:val="center"/>
    </w:pPr>
    <w:rPr>
      <w:b/>
      <w:sz w:val="28"/>
      <w:szCs w:val="28"/>
    </w:rPr>
  </w:style>
  <w:style w:type="paragraph" w:styleId="Subtitlu">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4275</Words>
  <Characters>24795</Characters>
  <Application>Microsoft Office Word</Application>
  <DocSecurity>0</DocSecurity>
  <Lines>206</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SPBubuieci</cp:lastModifiedBy>
  <cp:revision>3</cp:revision>
  <dcterms:created xsi:type="dcterms:W3CDTF">2022-10-03T13:40:00Z</dcterms:created>
  <dcterms:modified xsi:type="dcterms:W3CDTF">2022-10-10T10:10:00Z</dcterms:modified>
</cp:coreProperties>
</file>