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5CA7" w14:textId="1F429353" w:rsidR="003E547F" w:rsidRDefault="00A004E0" w:rsidP="00A004E0">
      <w:pPr>
        <w:spacing w:line="0" w:lineRule="atLeast"/>
        <w:jc w:val="center"/>
        <w:rPr>
          <w:rFonts w:ascii="Times New Roman" w:eastAsia="Arial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  <w:lang w:val="en-US"/>
        </w:rPr>
        <w:t>ȘCOALA PROFESIONALĂ, COM. BUBUIECI</w:t>
      </w:r>
    </w:p>
    <w:p w14:paraId="581AA17B" w14:textId="10B1CCB8" w:rsidR="00A004E0" w:rsidRDefault="00A004E0" w:rsidP="00A004E0">
      <w:pPr>
        <w:spacing w:line="0" w:lineRule="atLeast"/>
        <w:jc w:val="center"/>
        <w:rPr>
          <w:rFonts w:ascii="Times New Roman" w:eastAsia="Arial" w:hAnsi="Times New Roman"/>
          <w:color w:val="000000" w:themeColor="text1"/>
          <w:sz w:val="24"/>
          <w:szCs w:val="24"/>
          <w:lang w:val="en-US"/>
        </w:rPr>
      </w:pPr>
    </w:p>
    <w:p w14:paraId="10076AF1" w14:textId="3E6CE65B" w:rsidR="00A004E0" w:rsidRDefault="00A004E0" w:rsidP="00A004E0">
      <w:pPr>
        <w:spacing w:line="0" w:lineRule="atLeast"/>
        <w:jc w:val="center"/>
        <w:rPr>
          <w:rFonts w:ascii="Times New Roman" w:eastAsia="Arial" w:hAnsi="Times New Roman"/>
          <w:color w:val="000000" w:themeColor="text1"/>
          <w:sz w:val="24"/>
          <w:szCs w:val="24"/>
          <w:lang w:val="en-US"/>
        </w:rPr>
      </w:pPr>
    </w:p>
    <w:p w14:paraId="72CE093F" w14:textId="6545AE12" w:rsidR="00A004E0" w:rsidRDefault="00A004E0" w:rsidP="00A004E0">
      <w:pPr>
        <w:spacing w:line="0" w:lineRule="atLeast"/>
        <w:jc w:val="center"/>
        <w:rPr>
          <w:rFonts w:ascii="Times New Roman" w:eastAsia="Arial" w:hAnsi="Times New Roman"/>
          <w:color w:val="000000" w:themeColor="text1"/>
          <w:sz w:val="24"/>
          <w:szCs w:val="24"/>
          <w:lang w:val="en-US"/>
        </w:rPr>
      </w:pPr>
    </w:p>
    <w:p w14:paraId="3D33CFDE" w14:textId="77777777" w:rsidR="00A004E0" w:rsidRDefault="00A004E0" w:rsidP="00A004E0">
      <w:pPr>
        <w:spacing w:line="0" w:lineRule="atLeast"/>
        <w:jc w:val="center"/>
        <w:rPr>
          <w:rFonts w:ascii="Times New Roman" w:eastAsia="Arial" w:hAnsi="Times New Roman"/>
          <w:color w:val="000000" w:themeColor="text1"/>
          <w:sz w:val="24"/>
          <w:szCs w:val="24"/>
          <w:lang w:val="en-US"/>
        </w:rPr>
      </w:pPr>
    </w:p>
    <w:p w14:paraId="5E06DAAE" w14:textId="48003E85" w:rsidR="00A004E0" w:rsidRDefault="00A004E0" w:rsidP="00A004E0">
      <w:pPr>
        <w:spacing w:line="0" w:lineRule="atLeast"/>
        <w:jc w:val="center"/>
        <w:rPr>
          <w:rFonts w:ascii="Times New Roman" w:eastAsia="Arial" w:hAnsi="Times New Roman"/>
          <w:color w:val="000000" w:themeColor="text1"/>
          <w:sz w:val="24"/>
          <w:szCs w:val="24"/>
          <w:lang w:val="en-US"/>
        </w:rPr>
      </w:pPr>
    </w:p>
    <w:p w14:paraId="4C6B5114" w14:textId="4C124129" w:rsidR="00A004E0" w:rsidRDefault="00A004E0" w:rsidP="00A004E0">
      <w:pPr>
        <w:spacing w:line="0" w:lineRule="atLeast"/>
        <w:jc w:val="center"/>
        <w:rPr>
          <w:rFonts w:ascii="Times New Roman" w:eastAsia="Arial" w:hAnsi="Times New Roman"/>
          <w:color w:val="000000" w:themeColor="text1"/>
          <w:sz w:val="24"/>
          <w:szCs w:val="24"/>
          <w:lang w:val="en-US"/>
        </w:rPr>
      </w:pPr>
    </w:p>
    <w:p w14:paraId="735A9403" w14:textId="6B088171" w:rsidR="00A004E0" w:rsidRPr="00A004E0" w:rsidRDefault="00A004E0" w:rsidP="00A004E0">
      <w:pPr>
        <w:spacing w:line="0" w:lineRule="atLeast"/>
        <w:jc w:val="center"/>
        <w:rPr>
          <w:rFonts w:ascii="Times New Roman" w:eastAsia="Arial" w:hAnsi="Times New Roman"/>
          <w:color w:val="000000" w:themeColor="text1"/>
          <w:sz w:val="56"/>
          <w:szCs w:val="56"/>
          <w:lang w:val="en-US"/>
        </w:rPr>
      </w:pPr>
      <w:r w:rsidRPr="00A004E0">
        <w:rPr>
          <w:rFonts w:ascii="Times New Roman" w:eastAsia="Arial" w:hAnsi="Times New Roman"/>
          <w:color w:val="000000" w:themeColor="text1"/>
          <w:sz w:val="56"/>
          <w:szCs w:val="56"/>
          <w:lang w:val="en-US"/>
        </w:rPr>
        <w:t xml:space="preserve">PLAN DE DEZVOLTARE STRATEGICĂ A PROGRAMELOR DE FORMARE PROFESIONALĂ </w:t>
      </w:r>
    </w:p>
    <w:p w14:paraId="405ABD6B" w14:textId="2F9E101B" w:rsidR="00A004E0" w:rsidRPr="00A004E0" w:rsidRDefault="00A004E0" w:rsidP="00A004E0">
      <w:pPr>
        <w:spacing w:line="0" w:lineRule="atLeast"/>
        <w:jc w:val="center"/>
        <w:rPr>
          <w:rFonts w:ascii="Times New Roman" w:eastAsia="Arial" w:hAnsi="Times New Roman"/>
          <w:color w:val="000000" w:themeColor="text1"/>
          <w:sz w:val="56"/>
          <w:szCs w:val="56"/>
          <w:lang w:val="en-US"/>
        </w:rPr>
      </w:pPr>
      <w:r w:rsidRPr="00A004E0">
        <w:rPr>
          <w:rFonts w:ascii="Times New Roman" w:eastAsia="Arial" w:hAnsi="Times New Roman"/>
          <w:color w:val="000000" w:themeColor="text1"/>
          <w:sz w:val="56"/>
          <w:szCs w:val="56"/>
          <w:lang w:val="en-US"/>
        </w:rPr>
        <w:t>2022-2025</w:t>
      </w:r>
    </w:p>
    <w:p w14:paraId="5DDC9756" w14:textId="72A6B749" w:rsidR="00A004E0" w:rsidRDefault="00A004E0" w:rsidP="00A004E0">
      <w:pPr>
        <w:spacing w:line="0" w:lineRule="atLeast"/>
        <w:jc w:val="center"/>
        <w:rPr>
          <w:rFonts w:ascii="Times New Roman" w:eastAsia="Arial" w:hAnsi="Times New Roman"/>
          <w:color w:val="000000" w:themeColor="text1"/>
          <w:sz w:val="24"/>
          <w:szCs w:val="24"/>
          <w:lang w:val="en-US"/>
        </w:rPr>
      </w:pPr>
    </w:p>
    <w:p w14:paraId="00D26967" w14:textId="23224DE4" w:rsidR="00A004E0" w:rsidRDefault="00A004E0" w:rsidP="00A004E0">
      <w:pPr>
        <w:spacing w:line="0" w:lineRule="atLeast"/>
        <w:jc w:val="center"/>
        <w:rPr>
          <w:rFonts w:ascii="Times New Roman" w:eastAsia="Arial" w:hAnsi="Times New Roman"/>
          <w:color w:val="000000" w:themeColor="text1"/>
          <w:sz w:val="24"/>
          <w:szCs w:val="24"/>
          <w:lang w:val="en-US"/>
        </w:rPr>
      </w:pPr>
    </w:p>
    <w:p w14:paraId="7612E384" w14:textId="4DAF336E" w:rsidR="00A004E0" w:rsidRDefault="00A004E0" w:rsidP="00A004E0">
      <w:pPr>
        <w:spacing w:line="0" w:lineRule="atLeast"/>
        <w:jc w:val="center"/>
        <w:rPr>
          <w:rFonts w:ascii="Times New Roman" w:eastAsia="Arial" w:hAnsi="Times New Roman"/>
          <w:color w:val="000000" w:themeColor="text1"/>
          <w:sz w:val="24"/>
          <w:szCs w:val="24"/>
          <w:lang w:val="en-US"/>
        </w:rPr>
      </w:pPr>
    </w:p>
    <w:p w14:paraId="5554D78E" w14:textId="692BAEA0" w:rsidR="00A004E0" w:rsidRDefault="00A004E0" w:rsidP="00A004E0">
      <w:pPr>
        <w:spacing w:line="0" w:lineRule="atLeast"/>
        <w:jc w:val="center"/>
        <w:rPr>
          <w:rFonts w:ascii="Times New Roman" w:eastAsia="Arial" w:hAnsi="Times New Roman"/>
          <w:color w:val="000000" w:themeColor="text1"/>
          <w:sz w:val="24"/>
          <w:szCs w:val="24"/>
          <w:lang w:val="en-US"/>
        </w:rPr>
      </w:pPr>
    </w:p>
    <w:p w14:paraId="4BD71281" w14:textId="14EDCBAA" w:rsidR="00A004E0" w:rsidRDefault="00A004E0" w:rsidP="00A004E0">
      <w:pPr>
        <w:spacing w:line="0" w:lineRule="atLeast"/>
        <w:jc w:val="center"/>
        <w:rPr>
          <w:rFonts w:ascii="Times New Roman" w:eastAsia="Arial" w:hAnsi="Times New Roman"/>
          <w:color w:val="000000" w:themeColor="text1"/>
          <w:sz w:val="24"/>
          <w:szCs w:val="24"/>
          <w:lang w:val="en-US"/>
        </w:rPr>
      </w:pPr>
    </w:p>
    <w:p w14:paraId="01AAE259" w14:textId="13BA1C8B" w:rsidR="00A004E0" w:rsidRDefault="00A004E0" w:rsidP="00A004E0">
      <w:pPr>
        <w:spacing w:line="0" w:lineRule="atLeast"/>
        <w:jc w:val="center"/>
        <w:rPr>
          <w:rFonts w:ascii="Times New Roman" w:eastAsia="Arial" w:hAnsi="Times New Roman"/>
          <w:color w:val="000000" w:themeColor="text1"/>
          <w:sz w:val="24"/>
          <w:szCs w:val="24"/>
          <w:lang w:val="en-US"/>
        </w:rPr>
      </w:pPr>
    </w:p>
    <w:p w14:paraId="65E5BA6B" w14:textId="392D7503" w:rsidR="00A004E0" w:rsidRDefault="00A004E0" w:rsidP="00A004E0">
      <w:pPr>
        <w:spacing w:line="0" w:lineRule="atLeast"/>
        <w:jc w:val="center"/>
        <w:rPr>
          <w:rFonts w:ascii="Times New Roman" w:eastAsia="Arial" w:hAnsi="Times New Roman"/>
          <w:color w:val="000000" w:themeColor="text1"/>
          <w:sz w:val="24"/>
          <w:szCs w:val="24"/>
          <w:lang w:val="en-US"/>
        </w:rPr>
      </w:pPr>
    </w:p>
    <w:p w14:paraId="1FEEBB46" w14:textId="24933556" w:rsidR="00A004E0" w:rsidRDefault="00A004E0" w:rsidP="00A004E0">
      <w:pPr>
        <w:spacing w:line="0" w:lineRule="atLeast"/>
        <w:jc w:val="center"/>
        <w:rPr>
          <w:rFonts w:ascii="Times New Roman" w:eastAsia="Arial" w:hAnsi="Times New Roman"/>
          <w:color w:val="000000" w:themeColor="text1"/>
          <w:sz w:val="24"/>
          <w:szCs w:val="24"/>
          <w:lang w:val="en-US"/>
        </w:rPr>
      </w:pPr>
    </w:p>
    <w:p w14:paraId="3E71F3F7" w14:textId="34A92EC3" w:rsidR="00A004E0" w:rsidRDefault="00A004E0" w:rsidP="00A004E0">
      <w:pPr>
        <w:spacing w:line="0" w:lineRule="atLeast"/>
        <w:jc w:val="center"/>
        <w:rPr>
          <w:rFonts w:ascii="Times New Roman" w:eastAsia="Arial" w:hAnsi="Times New Roman"/>
          <w:color w:val="000000" w:themeColor="text1"/>
          <w:sz w:val="24"/>
          <w:szCs w:val="24"/>
          <w:lang w:val="en-US"/>
        </w:rPr>
      </w:pPr>
    </w:p>
    <w:p w14:paraId="5973B51F" w14:textId="46F84EA3" w:rsidR="00A004E0" w:rsidRDefault="00A004E0" w:rsidP="00A004E0">
      <w:pPr>
        <w:spacing w:line="0" w:lineRule="atLeast"/>
        <w:jc w:val="center"/>
        <w:rPr>
          <w:rFonts w:ascii="Times New Roman" w:eastAsia="Arial" w:hAnsi="Times New Roman"/>
          <w:color w:val="000000" w:themeColor="text1"/>
          <w:sz w:val="24"/>
          <w:szCs w:val="24"/>
          <w:lang w:val="en-US"/>
        </w:rPr>
      </w:pPr>
    </w:p>
    <w:p w14:paraId="3EED9E07" w14:textId="3CD45214" w:rsidR="00A004E0" w:rsidRDefault="00A004E0" w:rsidP="00A004E0">
      <w:pPr>
        <w:spacing w:line="0" w:lineRule="atLeast"/>
        <w:jc w:val="center"/>
        <w:rPr>
          <w:rFonts w:ascii="Times New Roman" w:eastAsia="Arial" w:hAnsi="Times New Roman"/>
          <w:color w:val="000000" w:themeColor="text1"/>
          <w:sz w:val="24"/>
          <w:szCs w:val="24"/>
          <w:lang w:val="en-US"/>
        </w:rPr>
      </w:pPr>
    </w:p>
    <w:p w14:paraId="385D9372" w14:textId="78EE4F82" w:rsidR="00A004E0" w:rsidRDefault="00A004E0" w:rsidP="00A004E0">
      <w:pPr>
        <w:spacing w:line="0" w:lineRule="atLeast"/>
        <w:jc w:val="center"/>
        <w:rPr>
          <w:rFonts w:ascii="Times New Roman" w:eastAsia="Arial" w:hAnsi="Times New Roman"/>
          <w:color w:val="000000" w:themeColor="text1"/>
          <w:sz w:val="24"/>
          <w:szCs w:val="24"/>
          <w:lang w:val="en-US"/>
        </w:rPr>
      </w:pPr>
    </w:p>
    <w:p w14:paraId="696D18EC" w14:textId="196208C1" w:rsidR="00A004E0" w:rsidRDefault="00A004E0" w:rsidP="00A004E0">
      <w:pPr>
        <w:spacing w:line="0" w:lineRule="atLeast"/>
        <w:jc w:val="center"/>
        <w:rPr>
          <w:rFonts w:ascii="Times New Roman" w:eastAsia="Arial" w:hAnsi="Times New Roman"/>
          <w:color w:val="000000" w:themeColor="text1"/>
          <w:sz w:val="24"/>
          <w:szCs w:val="24"/>
          <w:lang w:val="en-US"/>
        </w:rPr>
      </w:pPr>
    </w:p>
    <w:p w14:paraId="60F6809E" w14:textId="6BB1298D" w:rsidR="00A004E0" w:rsidRDefault="00A004E0" w:rsidP="00A004E0">
      <w:pPr>
        <w:spacing w:line="0" w:lineRule="atLeast"/>
        <w:jc w:val="center"/>
        <w:rPr>
          <w:rFonts w:ascii="Times New Roman" w:eastAsia="Arial" w:hAnsi="Times New Roman"/>
          <w:color w:val="000000" w:themeColor="text1"/>
          <w:sz w:val="24"/>
          <w:szCs w:val="24"/>
          <w:lang w:val="en-US"/>
        </w:rPr>
      </w:pPr>
    </w:p>
    <w:p w14:paraId="0694059B" w14:textId="77A7B6B0" w:rsidR="00A004E0" w:rsidRDefault="00A004E0" w:rsidP="00A004E0">
      <w:pPr>
        <w:spacing w:line="0" w:lineRule="atLeast"/>
        <w:jc w:val="center"/>
        <w:rPr>
          <w:rFonts w:ascii="Times New Roman" w:eastAsia="Arial" w:hAnsi="Times New Roman"/>
          <w:color w:val="000000" w:themeColor="text1"/>
          <w:sz w:val="24"/>
          <w:szCs w:val="24"/>
          <w:lang w:val="en-US"/>
        </w:rPr>
      </w:pPr>
    </w:p>
    <w:p w14:paraId="781884A8" w14:textId="5FA611A6" w:rsidR="00A004E0" w:rsidRDefault="00A004E0" w:rsidP="00A004E0">
      <w:pPr>
        <w:spacing w:line="0" w:lineRule="atLeast"/>
        <w:jc w:val="center"/>
        <w:rPr>
          <w:rFonts w:ascii="Times New Roman" w:eastAsia="Arial" w:hAnsi="Times New Roman"/>
          <w:color w:val="000000" w:themeColor="text1"/>
          <w:sz w:val="24"/>
          <w:szCs w:val="24"/>
          <w:lang w:val="en-US"/>
        </w:rPr>
      </w:pPr>
    </w:p>
    <w:p w14:paraId="00FFE773" w14:textId="77777777" w:rsidR="00A004E0" w:rsidRPr="00A004E0" w:rsidRDefault="00A004E0" w:rsidP="00A004E0">
      <w:pPr>
        <w:spacing w:line="0" w:lineRule="atLeast"/>
        <w:jc w:val="center"/>
        <w:rPr>
          <w:rFonts w:ascii="Times New Roman" w:eastAsia="Arial" w:hAnsi="Times New Roman"/>
          <w:color w:val="000000" w:themeColor="text1"/>
          <w:sz w:val="24"/>
          <w:szCs w:val="24"/>
          <w:lang w:val="en-US"/>
        </w:rPr>
      </w:pPr>
    </w:p>
    <w:p w14:paraId="1A9793F7" w14:textId="77777777" w:rsidR="00B02E77" w:rsidRPr="00845D56" w:rsidRDefault="00B02E77" w:rsidP="00B02E77">
      <w:pPr>
        <w:spacing w:line="0" w:lineRule="atLeast"/>
        <w:jc w:val="right"/>
        <w:rPr>
          <w:rFonts w:ascii="Times New Roman" w:eastAsia="Arial" w:hAnsi="Times New Roman"/>
          <w:b/>
          <w:bCs/>
          <w:sz w:val="24"/>
          <w:szCs w:val="24"/>
          <w:lang w:val="en-US"/>
        </w:rPr>
      </w:pPr>
    </w:p>
    <w:p w14:paraId="5DB50591" w14:textId="1A611CB9" w:rsidR="00B02E77" w:rsidRPr="00845D56" w:rsidRDefault="00B02E77" w:rsidP="00B02E77">
      <w:pPr>
        <w:spacing w:line="0" w:lineRule="atLeast"/>
        <w:jc w:val="right"/>
        <w:rPr>
          <w:rFonts w:ascii="Times New Roman" w:eastAsia="Arial" w:hAnsi="Times New Roman"/>
          <w:i/>
          <w:sz w:val="24"/>
          <w:szCs w:val="24"/>
          <w:lang w:val="en-US"/>
        </w:rPr>
      </w:pPr>
      <w:proofErr w:type="spellStart"/>
      <w:r w:rsidRPr="00845D56">
        <w:rPr>
          <w:rFonts w:ascii="Times New Roman" w:eastAsia="Arial" w:hAnsi="Times New Roman"/>
          <w:i/>
          <w:sz w:val="24"/>
          <w:szCs w:val="24"/>
          <w:lang w:val="en-US"/>
        </w:rPr>
        <w:lastRenderedPageBreak/>
        <w:t>Aprobat</w:t>
      </w:r>
      <w:proofErr w:type="spellEnd"/>
      <w:r w:rsidRPr="00845D56">
        <w:rPr>
          <w:rFonts w:ascii="Times New Roman" w:eastAsia="Arial" w:hAnsi="Times New Roman"/>
          <w:i/>
          <w:sz w:val="24"/>
          <w:szCs w:val="24"/>
          <w:lang w:val="en-US"/>
        </w:rPr>
        <w:t xml:space="preserve"> de </w:t>
      </w:r>
      <w:proofErr w:type="spellStart"/>
      <w:r w:rsidRPr="00845D56">
        <w:rPr>
          <w:rFonts w:ascii="Times New Roman" w:eastAsia="Arial" w:hAnsi="Times New Roman"/>
          <w:i/>
          <w:sz w:val="24"/>
          <w:szCs w:val="24"/>
          <w:lang w:val="en-US"/>
        </w:rPr>
        <w:t>Consiliul</w:t>
      </w:r>
      <w:proofErr w:type="spellEnd"/>
      <w:r w:rsidRPr="00845D56">
        <w:rPr>
          <w:rFonts w:ascii="Times New Roman" w:eastAsia="Arial" w:hAnsi="Times New Roman"/>
          <w:i/>
          <w:sz w:val="24"/>
          <w:szCs w:val="24"/>
          <w:lang w:val="en-US"/>
        </w:rPr>
        <w:t xml:space="preserve"> </w:t>
      </w:r>
      <w:proofErr w:type="spellStart"/>
      <w:r w:rsidRPr="00845D56">
        <w:rPr>
          <w:rFonts w:ascii="Times New Roman" w:eastAsia="Arial" w:hAnsi="Times New Roman"/>
          <w:i/>
          <w:sz w:val="24"/>
          <w:szCs w:val="24"/>
          <w:lang w:val="en-US"/>
        </w:rPr>
        <w:t>Profesoral</w:t>
      </w:r>
      <w:proofErr w:type="spellEnd"/>
    </w:p>
    <w:p w14:paraId="04A375EE" w14:textId="412D0F0D" w:rsidR="00B02E77" w:rsidRPr="00845D56" w:rsidRDefault="000255BD" w:rsidP="00B02E77">
      <w:pPr>
        <w:spacing w:line="0" w:lineRule="atLeast"/>
        <w:jc w:val="right"/>
        <w:rPr>
          <w:rFonts w:ascii="Times New Roman" w:eastAsia="Arial" w:hAnsi="Times New Roman"/>
          <w:i/>
          <w:sz w:val="24"/>
          <w:szCs w:val="24"/>
          <w:lang w:val="en-US"/>
        </w:rPr>
      </w:pPr>
      <w:r w:rsidRPr="00845D56">
        <w:rPr>
          <w:rFonts w:ascii="Times New Roman" w:eastAsia="Arial" w:hAnsi="Times New Roman"/>
          <w:i/>
          <w:sz w:val="24"/>
          <w:szCs w:val="24"/>
          <w:lang w:val="en-US"/>
        </w:rPr>
        <w:t>N</w:t>
      </w:r>
      <w:r w:rsidR="00B02E77" w:rsidRPr="00845D56">
        <w:rPr>
          <w:rFonts w:ascii="Times New Roman" w:eastAsia="Arial" w:hAnsi="Times New Roman"/>
          <w:i/>
          <w:sz w:val="24"/>
          <w:szCs w:val="24"/>
          <w:lang w:val="en-US"/>
        </w:rPr>
        <w:t>r</w:t>
      </w:r>
      <w:r w:rsidRPr="00845D56">
        <w:rPr>
          <w:rFonts w:ascii="Times New Roman" w:eastAsia="Arial" w:hAnsi="Times New Roman"/>
          <w:i/>
          <w:sz w:val="24"/>
          <w:szCs w:val="24"/>
          <w:lang w:val="en-US"/>
        </w:rPr>
        <w:t>. 0</w:t>
      </w:r>
      <w:r w:rsidR="00845D56" w:rsidRPr="00845D56">
        <w:rPr>
          <w:rFonts w:ascii="Times New Roman" w:eastAsia="Arial" w:hAnsi="Times New Roman"/>
          <w:i/>
          <w:sz w:val="24"/>
          <w:szCs w:val="24"/>
          <w:lang w:val="en-US"/>
        </w:rPr>
        <w:t>1</w:t>
      </w:r>
      <w:r w:rsidRPr="00845D56">
        <w:rPr>
          <w:rFonts w:ascii="Times New Roman" w:eastAsia="Arial" w:hAnsi="Times New Roman"/>
          <w:i/>
          <w:sz w:val="24"/>
          <w:szCs w:val="24"/>
          <w:lang w:val="en-US"/>
        </w:rPr>
        <w:t xml:space="preserve"> </w:t>
      </w:r>
      <w:r w:rsidR="00B02E77" w:rsidRPr="00845D56">
        <w:rPr>
          <w:rFonts w:ascii="Times New Roman" w:eastAsia="Arial" w:hAnsi="Times New Roman"/>
          <w:i/>
          <w:sz w:val="24"/>
          <w:szCs w:val="24"/>
          <w:lang w:val="en-US"/>
        </w:rPr>
        <w:t xml:space="preserve">din </w:t>
      </w:r>
      <w:r w:rsidR="00845D56" w:rsidRPr="00845D56">
        <w:rPr>
          <w:rFonts w:ascii="Times New Roman" w:eastAsia="Arial" w:hAnsi="Times New Roman"/>
          <w:i/>
          <w:sz w:val="24"/>
          <w:szCs w:val="24"/>
          <w:lang w:val="en-US"/>
        </w:rPr>
        <w:t>13</w:t>
      </w:r>
      <w:r w:rsidRPr="00845D56">
        <w:rPr>
          <w:rFonts w:ascii="Times New Roman" w:eastAsia="Arial" w:hAnsi="Times New Roman"/>
          <w:i/>
          <w:sz w:val="24"/>
          <w:szCs w:val="24"/>
          <w:lang w:val="en-US"/>
        </w:rPr>
        <w:t>.0</w:t>
      </w:r>
      <w:r w:rsidR="00845D56" w:rsidRPr="00845D56">
        <w:rPr>
          <w:rFonts w:ascii="Times New Roman" w:eastAsia="Arial" w:hAnsi="Times New Roman"/>
          <w:i/>
          <w:sz w:val="24"/>
          <w:szCs w:val="24"/>
          <w:lang w:val="en-US"/>
        </w:rPr>
        <w:t>9</w:t>
      </w:r>
      <w:r w:rsidRPr="00845D56">
        <w:rPr>
          <w:rFonts w:ascii="Times New Roman" w:eastAsia="Arial" w:hAnsi="Times New Roman"/>
          <w:i/>
          <w:sz w:val="24"/>
          <w:szCs w:val="24"/>
          <w:lang w:val="en-US"/>
        </w:rPr>
        <w:t>.</w:t>
      </w:r>
      <w:r w:rsidR="00B02E77" w:rsidRPr="00845D56">
        <w:rPr>
          <w:rFonts w:ascii="Times New Roman" w:eastAsia="Arial" w:hAnsi="Times New Roman"/>
          <w:i/>
          <w:sz w:val="24"/>
          <w:szCs w:val="24"/>
          <w:lang w:val="en-US"/>
        </w:rPr>
        <w:t>202</w:t>
      </w:r>
      <w:r w:rsidR="00845D56" w:rsidRPr="00845D56">
        <w:rPr>
          <w:rFonts w:ascii="Times New Roman" w:eastAsia="Arial" w:hAnsi="Times New Roman"/>
          <w:i/>
          <w:sz w:val="24"/>
          <w:szCs w:val="24"/>
          <w:lang w:val="en-US"/>
        </w:rPr>
        <w:t>2</w:t>
      </w:r>
    </w:p>
    <w:p w14:paraId="1E720FE0" w14:textId="77777777" w:rsidR="00B02E77" w:rsidRPr="006212C8" w:rsidRDefault="00B02E77" w:rsidP="00B02E77">
      <w:pPr>
        <w:spacing w:line="0" w:lineRule="atLeast"/>
        <w:jc w:val="right"/>
        <w:rPr>
          <w:rFonts w:ascii="Times New Roman" w:eastAsia="Arial" w:hAnsi="Times New Roman"/>
          <w:color w:val="FF0000"/>
          <w:sz w:val="24"/>
          <w:szCs w:val="24"/>
          <w:lang w:val="en-US"/>
        </w:rPr>
      </w:pPr>
    </w:p>
    <w:p w14:paraId="27479146" w14:textId="77777777" w:rsidR="00B02E77" w:rsidRPr="006212C8" w:rsidRDefault="00B02E77" w:rsidP="00CD2C6D">
      <w:pPr>
        <w:spacing w:line="0" w:lineRule="atLeast"/>
        <w:rPr>
          <w:rFonts w:ascii="Times New Roman" w:eastAsia="Arial" w:hAnsi="Times New Roman"/>
          <w:color w:val="FF0000"/>
          <w:sz w:val="24"/>
          <w:szCs w:val="24"/>
          <w:lang w:val="en-US"/>
        </w:rPr>
      </w:pPr>
    </w:p>
    <w:p w14:paraId="42E81D33" w14:textId="77777777" w:rsidR="00B02E77" w:rsidRPr="006212C8" w:rsidRDefault="00B02E77" w:rsidP="00CD2C6D">
      <w:pPr>
        <w:spacing w:line="0" w:lineRule="atLeast"/>
        <w:rPr>
          <w:rFonts w:ascii="Times New Roman" w:eastAsia="Arial" w:hAnsi="Times New Roman"/>
          <w:color w:val="FF0000"/>
          <w:sz w:val="24"/>
          <w:szCs w:val="24"/>
          <w:lang w:val="en-US"/>
        </w:rPr>
      </w:pPr>
    </w:p>
    <w:p w14:paraId="5EB9478B" w14:textId="7F9CF175" w:rsidR="00CD2C6D" w:rsidRPr="006212C8" w:rsidRDefault="00CD2C6D" w:rsidP="00CD2C6D">
      <w:pPr>
        <w:spacing w:line="0" w:lineRule="atLeast"/>
        <w:rPr>
          <w:rFonts w:ascii="Times New Roman" w:eastAsia="Arial" w:hAnsi="Times New Roman"/>
          <w:sz w:val="24"/>
          <w:szCs w:val="24"/>
          <w:lang w:val="en-US"/>
        </w:rPr>
      </w:pPr>
      <w:proofErr w:type="spellStart"/>
      <w:r w:rsidRPr="006212C8">
        <w:rPr>
          <w:rFonts w:ascii="Times New Roman" w:eastAsia="Arial" w:hAnsi="Times New Roman"/>
          <w:sz w:val="24"/>
          <w:szCs w:val="24"/>
          <w:lang w:val="en-US"/>
        </w:rPr>
        <w:t>Acest</w:t>
      </w:r>
      <w:proofErr w:type="spellEnd"/>
      <w:r w:rsidRPr="006212C8">
        <w:rPr>
          <w:rFonts w:ascii="Times New Roman" w:eastAsia="Arial" w:hAnsi="Times New Roman"/>
          <w:sz w:val="24"/>
          <w:szCs w:val="24"/>
          <w:lang w:val="en-US"/>
        </w:rPr>
        <w:t xml:space="preserve"> document a </w:t>
      </w:r>
      <w:proofErr w:type="spellStart"/>
      <w:r w:rsidRPr="006212C8">
        <w:rPr>
          <w:rFonts w:ascii="Times New Roman" w:eastAsia="Arial" w:hAnsi="Times New Roman"/>
          <w:sz w:val="24"/>
          <w:szCs w:val="24"/>
          <w:lang w:val="en-US"/>
        </w:rPr>
        <w:t>fost</w:t>
      </w:r>
      <w:proofErr w:type="spellEnd"/>
      <w:r w:rsidRPr="006212C8"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proofErr w:type="spellStart"/>
      <w:r w:rsidRPr="006212C8">
        <w:rPr>
          <w:rFonts w:ascii="Times New Roman" w:eastAsia="Arial" w:hAnsi="Times New Roman"/>
          <w:sz w:val="24"/>
          <w:szCs w:val="24"/>
          <w:lang w:val="en-US"/>
        </w:rPr>
        <w:t>elaborat</w:t>
      </w:r>
      <w:proofErr w:type="spellEnd"/>
      <w:r w:rsidRPr="006212C8"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proofErr w:type="spellStart"/>
      <w:r w:rsidRPr="006212C8">
        <w:rPr>
          <w:rFonts w:ascii="Times New Roman" w:eastAsia="Arial" w:hAnsi="Times New Roman"/>
          <w:sz w:val="24"/>
          <w:szCs w:val="24"/>
          <w:lang w:val="en-US"/>
        </w:rPr>
        <w:t>în</w:t>
      </w:r>
      <w:proofErr w:type="spellEnd"/>
      <w:r w:rsidRPr="006212C8"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proofErr w:type="spellStart"/>
      <w:r w:rsidRPr="006212C8">
        <w:rPr>
          <w:rFonts w:ascii="Times New Roman" w:eastAsia="Arial" w:hAnsi="Times New Roman"/>
          <w:sz w:val="24"/>
          <w:szCs w:val="24"/>
          <w:lang w:val="en-US"/>
        </w:rPr>
        <w:t>cadrul</w:t>
      </w:r>
      <w:proofErr w:type="spellEnd"/>
      <w:r w:rsidRPr="006212C8"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proofErr w:type="spellStart"/>
      <w:r w:rsidRPr="006212C8">
        <w:rPr>
          <w:rFonts w:ascii="Times New Roman" w:eastAsia="Arial" w:hAnsi="Times New Roman"/>
          <w:sz w:val="24"/>
          <w:szCs w:val="24"/>
          <w:lang w:val="en-US"/>
        </w:rPr>
        <w:t>Școlii</w:t>
      </w:r>
      <w:proofErr w:type="spellEnd"/>
      <w:r w:rsidRPr="006212C8"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proofErr w:type="spellStart"/>
      <w:r w:rsidRPr="006212C8">
        <w:rPr>
          <w:rFonts w:ascii="Times New Roman" w:eastAsia="Arial" w:hAnsi="Times New Roman"/>
          <w:sz w:val="24"/>
          <w:szCs w:val="24"/>
          <w:lang w:val="en-US"/>
        </w:rPr>
        <w:t>Profesionale</w:t>
      </w:r>
      <w:proofErr w:type="spellEnd"/>
      <w:r w:rsidRPr="006212C8"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proofErr w:type="spellStart"/>
      <w:r w:rsidRPr="006212C8">
        <w:rPr>
          <w:rFonts w:ascii="Times New Roman" w:eastAsia="Arial" w:hAnsi="Times New Roman"/>
          <w:sz w:val="24"/>
          <w:szCs w:val="24"/>
          <w:lang w:val="en-US"/>
        </w:rPr>
        <w:t>comuna</w:t>
      </w:r>
      <w:proofErr w:type="spellEnd"/>
      <w:r w:rsidRPr="006212C8"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proofErr w:type="spellStart"/>
      <w:r w:rsidRPr="006212C8">
        <w:rPr>
          <w:rFonts w:ascii="Times New Roman" w:eastAsia="Arial" w:hAnsi="Times New Roman"/>
          <w:sz w:val="24"/>
          <w:szCs w:val="24"/>
          <w:lang w:val="en-US"/>
        </w:rPr>
        <w:t>Bubuieci</w:t>
      </w:r>
      <w:proofErr w:type="spellEnd"/>
      <w:r w:rsidRPr="006212C8">
        <w:rPr>
          <w:rFonts w:ascii="Times New Roman" w:eastAsia="Arial" w:hAnsi="Times New Roman"/>
          <w:sz w:val="24"/>
          <w:szCs w:val="24"/>
          <w:lang w:val="en-US"/>
        </w:rPr>
        <w:t xml:space="preserve"> de </w:t>
      </w:r>
      <w:proofErr w:type="spellStart"/>
      <w:r w:rsidRPr="006212C8">
        <w:rPr>
          <w:rFonts w:ascii="Times New Roman" w:eastAsia="Arial" w:hAnsi="Times New Roman"/>
          <w:sz w:val="24"/>
          <w:szCs w:val="24"/>
          <w:lang w:val="en-US"/>
        </w:rPr>
        <w:t>către</w:t>
      </w:r>
      <w:proofErr w:type="spellEnd"/>
      <w:r w:rsidRPr="006212C8"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proofErr w:type="spellStart"/>
      <w:r w:rsidRPr="006212C8">
        <w:rPr>
          <w:rFonts w:ascii="Times New Roman" w:eastAsia="Arial" w:hAnsi="Times New Roman"/>
          <w:sz w:val="24"/>
          <w:szCs w:val="24"/>
          <w:lang w:val="en-US"/>
        </w:rPr>
        <w:t>grupul</w:t>
      </w:r>
      <w:proofErr w:type="spellEnd"/>
      <w:r w:rsidRPr="006212C8">
        <w:rPr>
          <w:rFonts w:ascii="Times New Roman" w:eastAsia="Arial" w:hAnsi="Times New Roman"/>
          <w:sz w:val="24"/>
          <w:szCs w:val="24"/>
          <w:lang w:val="en-US"/>
        </w:rPr>
        <w:t xml:space="preserve"> de </w:t>
      </w:r>
      <w:proofErr w:type="spellStart"/>
      <w:r w:rsidRPr="006212C8">
        <w:rPr>
          <w:rFonts w:ascii="Times New Roman" w:eastAsia="Arial" w:hAnsi="Times New Roman"/>
          <w:sz w:val="24"/>
          <w:szCs w:val="24"/>
          <w:lang w:val="en-US"/>
        </w:rPr>
        <w:t>lucru</w:t>
      </w:r>
      <w:proofErr w:type="spellEnd"/>
      <w:r w:rsidR="00913B6B" w:rsidRPr="006212C8">
        <w:rPr>
          <w:rFonts w:ascii="Times New Roman" w:eastAsia="Arial" w:hAnsi="Times New Roman"/>
          <w:sz w:val="24"/>
          <w:szCs w:val="24"/>
          <w:lang w:val="en-US"/>
        </w:rPr>
        <w:t>:</w:t>
      </w:r>
    </w:p>
    <w:p w14:paraId="05609DB2" w14:textId="5CD6CE9A" w:rsidR="00913B6B" w:rsidRPr="006212C8" w:rsidRDefault="00913B6B" w:rsidP="00CD2C6D">
      <w:pPr>
        <w:spacing w:line="0" w:lineRule="atLeast"/>
        <w:rPr>
          <w:rFonts w:ascii="Times New Roman" w:eastAsia="Arial" w:hAnsi="Times New Roman"/>
          <w:sz w:val="24"/>
          <w:szCs w:val="24"/>
          <w:lang w:val="en-US"/>
        </w:rPr>
      </w:pPr>
      <w:proofErr w:type="spellStart"/>
      <w:r w:rsidRPr="006212C8">
        <w:rPr>
          <w:rFonts w:ascii="Times New Roman" w:eastAsia="Arial" w:hAnsi="Times New Roman"/>
          <w:sz w:val="24"/>
          <w:szCs w:val="24"/>
          <w:lang w:val="en-US"/>
        </w:rPr>
        <w:t>Director</w:t>
      </w:r>
      <w:r w:rsidR="004A50B3" w:rsidRPr="006212C8">
        <w:rPr>
          <w:rFonts w:ascii="Times New Roman" w:eastAsia="Arial" w:hAnsi="Times New Roman"/>
          <w:sz w:val="24"/>
          <w:szCs w:val="24"/>
          <w:lang w:val="en-US"/>
        </w:rPr>
        <w:t>ul</w:t>
      </w:r>
      <w:proofErr w:type="spellEnd"/>
      <w:r w:rsidR="004A50B3" w:rsidRPr="006212C8">
        <w:rPr>
          <w:rFonts w:ascii="Times New Roman" w:eastAsia="Arial" w:hAnsi="Times New Roman"/>
          <w:sz w:val="24"/>
          <w:szCs w:val="24"/>
          <w:lang w:val="en-US"/>
        </w:rPr>
        <w:t xml:space="preserve"> </w:t>
      </w:r>
      <w:proofErr w:type="spellStart"/>
      <w:r w:rsidR="004A50B3" w:rsidRPr="006212C8">
        <w:rPr>
          <w:rFonts w:ascii="Times New Roman" w:eastAsia="Arial" w:hAnsi="Times New Roman"/>
          <w:sz w:val="24"/>
          <w:szCs w:val="24"/>
          <w:lang w:val="en-US"/>
        </w:rPr>
        <w:t>școlii</w:t>
      </w:r>
      <w:proofErr w:type="spellEnd"/>
      <w:r w:rsidR="004A50B3" w:rsidRPr="006212C8">
        <w:rPr>
          <w:rFonts w:ascii="Times New Roman" w:eastAsia="Arial" w:hAnsi="Times New Roman"/>
          <w:sz w:val="24"/>
          <w:szCs w:val="24"/>
          <w:lang w:val="en-US"/>
        </w:rPr>
        <w:t xml:space="preserve"> – Sajin Zinaida</w:t>
      </w:r>
    </w:p>
    <w:p w14:paraId="51BB6CCD" w14:textId="6312C415" w:rsidR="004A50B3" w:rsidRPr="006212C8" w:rsidRDefault="004A50B3" w:rsidP="00CD2C6D">
      <w:pPr>
        <w:spacing w:line="0" w:lineRule="atLeast"/>
        <w:rPr>
          <w:rFonts w:ascii="Times New Roman" w:eastAsia="Arial" w:hAnsi="Times New Roman"/>
          <w:sz w:val="24"/>
          <w:szCs w:val="24"/>
          <w:lang w:val="ro-RO"/>
        </w:rPr>
      </w:pPr>
      <w:r w:rsidRPr="006212C8">
        <w:rPr>
          <w:rFonts w:ascii="Times New Roman" w:eastAsia="Arial" w:hAnsi="Times New Roman"/>
          <w:sz w:val="24"/>
          <w:szCs w:val="24"/>
          <w:lang w:val="ro-RO"/>
        </w:rPr>
        <w:t xml:space="preserve">Șef secție practică – </w:t>
      </w:r>
      <w:proofErr w:type="spellStart"/>
      <w:r w:rsidRPr="006212C8">
        <w:rPr>
          <w:rFonts w:ascii="Times New Roman" w:eastAsia="Arial" w:hAnsi="Times New Roman"/>
          <w:sz w:val="24"/>
          <w:szCs w:val="24"/>
          <w:lang w:val="ro-RO"/>
        </w:rPr>
        <w:t>Stîngaci</w:t>
      </w:r>
      <w:proofErr w:type="spellEnd"/>
      <w:r w:rsidRPr="006212C8">
        <w:rPr>
          <w:rFonts w:ascii="Times New Roman" w:eastAsia="Arial" w:hAnsi="Times New Roman"/>
          <w:sz w:val="24"/>
          <w:szCs w:val="24"/>
          <w:lang w:val="ro-RO"/>
        </w:rPr>
        <w:t xml:space="preserve"> </w:t>
      </w:r>
      <w:proofErr w:type="spellStart"/>
      <w:r w:rsidRPr="006212C8">
        <w:rPr>
          <w:rFonts w:ascii="Times New Roman" w:eastAsia="Arial" w:hAnsi="Times New Roman"/>
          <w:sz w:val="24"/>
          <w:szCs w:val="24"/>
          <w:lang w:val="ro-RO"/>
        </w:rPr>
        <w:t>Aliona</w:t>
      </w:r>
      <w:proofErr w:type="spellEnd"/>
    </w:p>
    <w:p w14:paraId="0B56CD74" w14:textId="32114A64" w:rsidR="004A50B3" w:rsidRPr="006212C8" w:rsidRDefault="004A50B3" w:rsidP="00CD2C6D">
      <w:pPr>
        <w:spacing w:line="0" w:lineRule="atLeast"/>
        <w:rPr>
          <w:rFonts w:ascii="Times New Roman" w:eastAsia="Arial" w:hAnsi="Times New Roman"/>
          <w:sz w:val="24"/>
          <w:szCs w:val="24"/>
          <w:lang w:val="ro-RO"/>
        </w:rPr>
      </w:pPr>
      <w:r w:rsidRPr="006212C8">
        <w:rPr>
          <w:rFonts w:ascii="Times New Roman" w:eastAsia="Arial" w:hAnsi="Times New Roman"/>
          <w:sz w:val="24"/>
          <w:szCs w:val="24"/>
          <w:lang w:val="ro-RO"/>
        </w:rPr>
        <w:t xml:space="preserve">Cadru didactic- </w:t>
      </w:r>
      <w:proofErr w:type="spellStart"/>
      <w:r w:rsidR="006212C8" w:rsidRPr="006212C8">
        <w:rPr>
          <w:rFonts w:ascii="Times New Roman" w:eastAsia="Arial" w:hAnsi="Times New Roman"/>
          <w:sz w:val="24"/>
          <w:szCs w:val="24"/>
          <w:lang w:val="ro-RO"/>
        </w:rPr>
        <w:t>Avtudov</w:t>
      </w:r>
      <w:proofErr w:type="spellEnd"/>
      <w:r w:rsidR="006212C8" w:rsidRPr="006212C8">
        <w:rPr>
          <w:rFonts w:ascii="Times New Roman" w:eastAsia="Arial" w:hAnsi="Times New Roman"/>
          <w:sz w:val="24"/>
          <w:szCs w:val="24"/>
          <w:lang w:val="ro-RO"/>
        </w:rPr>
        <w:t xml:space="preserve"> Liuba</w:t>
      </w:r>
    </w:p>
    <w:p w14:paraId="5C5FB6E4" w14:textId="31ADBA7A" w:rsidR="006212C8" w:rsidRPr="006212C8" w:rsidRDefault="006212C8" w:rsidP="00CD2C6D">
      <w:pPr>
        <w:spacing w:line="0" w:lineRule="atLeast"/>
        <w:rPr>
          <w:rFonts w:ascii="Times New Roman" w:eastAsia="Arial" w:hAnsi="Times New Roman"/>
          <w:sz w:val="24"/>
          <w:szCs w:val="24"/>
          <w:lang w:val="ro-RO"/>
        </w:rPr>
      </w:pPr>
      <w:r w:rsidRPr="006212C8">
        <w:rPr>
          <w:rFonts w:ascii="Times New Roman" w:eastAsia="Arial" w:hAnsi="Times New Roman"/>
          <w:sz w:val="24"/>
          <w:szCs w:val="24"/>
          <w:lang w:val="ro-RO"/>
        </w:rPr>
        <w:t xml:space="preserve">Cadru didactic – </w:t>
      </w:r>
      <w:proofErr w:type="spellStart"/>
      <w:r w:rsidRPr="006212C8">
        <w:rPr>
          <w:rFonts w:ascii="Times New Roman" w:eastAsia="Arial" w:hAnsi="Times New Roman"/>
          <w:sz w:val="24"/>
          <w:szCs w:val="24"/>
          <w:lang w:val="ro-RO"/>
        </w:rPr>
        <w:t>Railean</w:t>
      </w:r>
      <w:proofErr w:type="spellEnd"/>
      <w:r w:rsidRPr="006212C8">
        <w:rPr>
          <w:rFonts w:ascii="Times New Roman" w:eastAsia="Arial" w:hAnsi="Times New Roman"/>
          <w:sz w:val="24"/>
          <w:szCs w:val="24"/>
          <w:lang w:val="ro-RO"/>
        </w:rPr>
        <w:t xml:space="preserve"> Mariana</w:t>
      </w:r>
    </w:p>
    <w:p w14:paraId="1D0FB03D" w14:textId="1C57BF36" w:rsidR="00061011" w:rsidRPr="006212C8" w:rsidRDefault="00061011">
      <w:pPr>
        <w:rPr>
          <w:rFonts w:ascii="Arial" w:eastAsia="Arial" w:hAnsi="Arial"/>
          <w:b/>
          <w:color w:val="FF0000"/>
          <w:sz w:val="40"/>
          <w:lang w:val="en-US"/>
        </w:rPr>
      </w:pPr>
      <w:r w:rsidRPr="006212C8">
        <w:rPr>
          <w:rFonts w:ascii="Arial" w:eastAsia="Arial" w:hAnsi="Arial"/>
          <w:b/>
          <w:color w:val="FF0000"/>
          <w:sz w:val="40"/>
          <w:lang w:val="en-US"/>
        </w:rPr>
        <w:br w:type="page"/>
      </w:r>
    </w:p>
    <w:sdt>
      <w:sdtP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/>
        </w:rPr>
        <w:id w:val="2090183807"/>
        <w:docPartObj>
          <w:docPartGallery w:val="Table of Contents"/>
          <w:docPartUnique/>
        </w:docPartObj>
      </w:sdtPr>
      <w:sdtEndPr>
        <w:rPr>
          <w:rFonts w:ascii="Calibri" w:hAnsi="Calibri"/>
          <w:noProof/>
          <w:color w:val="000000" w:themeColor="text1"/>
          <w:sz w:val="22"/>
          <w:szCs w:val="22"/>
        </w:rPr>
      </w:sdtEndPr>
      <w:sdtContent>
        <w:p w14:paraId="657D5ECE" w14:textId="0FE7A0CD" w:rsidR="00061011" w:rsidRPr="00DA6C92" w:rsidRDefault="00061011" w:rsidP="00061011">
          <w:pPr>
            <w:pStyle w:val="Titlucuprins"/>
            <w:jc w:val="center"/>
            <w:rPr>
              <w:rFonts w:ascii="Times New Roman" w:hAnsi="Times New Roman" w:cs="Times New Roman"/>
              <w:b/>
              <w:bCs/>
              <w:color w:val="00787A"/>
              <w:sz w:val="28"/>
              <w:szCs w:val="28"/>
            </w:rPr>
          </w:pPr>
          <w:r w:rsidRPr="00DA6C92">
            <w:rPr>
              <w:rFonts w:ascii="Times New Roman" w:hAnsi="Times New Roman" w:cs="Times New Roman"/>
              <w:b/>
              <w:bCs/>
              <w:color w:val="00787A"/>
              <w:sz w:val="28"/>
              <w:szCs w:val="28"/>
            </w:rPr>
            <w:t>CUPRINS</w:t>
          </w:r>
        </w:p>
        <w:p w14:paraId="4469CDA4" w14:textId="4291FA7E" w:rsidR="00061011" w:rsidRPr="00A004E0" w:rsidRDefault="00061011">
          <w:pPr>
            <w:pStyle w:val="Cuprins1"/>
            <w:tabs>
              <w:tab w:val="right" w:leader="dot" w:pos="9062"/>
            </w:tabs>
            <w:rPr>
              <w:noProof/>
              <w:color w:val="000000" w:themeColor="text1"/>
            </w:rPr>
          </w:pPr>
          <w:r w:rsidRPr="00A004E0">
            <w:rPr>
              <w:color w:val="000000" w:themeColor="text1"/>
            </w:rPr>
            <w:fldChar w:fldCharType="begin"/>
          </w:r>
          <w:r w:rsidRPr="00A004E0">
            <w:rPr>
              <w:color w:val="000000" w:themeColor="text1"/>
            </w:rPr>
            <w:instrText xml:space="preserve"> TOC \o "1-3" \h \z \u </w:instrText>
          </w:r>
          <w:r w:rsidRPr="00A004E0">
            <w:rPr>
              <w:color w:val="000000" w:themeColor="text1"/>
            </w:rPr>
            <w:fldChar w:fldCharType="separate"/>
          </w:r>
          <w:hyperlink w:anchor="_Toc99400798" w:history="1">
            <w:r w:rsidRPr="00A004E0">
              <w:rPr>
                <w:rStyle w:val="Hyperlink"/>
                <w:rFonts w:ascii="Times New Roman" w:hAnsi="Times New Roman"/>
                <w:b/>
                <w:bCs/>
                <w:noProof/>
                <w:color w:val="000000" w:themeColor="text1"/>
                <w:lang w:val="ro-RO"/>
              </w:rPr>
              <w:t>1.NOTĂ INFORMATIVĂ</w:t>
            </w:r>
            <w:r w:rsidRPr="00A004E0">
              <w:rPr>
                <w:noProof/>
                <w:webHidden/>
                <w:color w:val="000000" w:themeColor="text1"/>
              </w:rPr>
              <w:tab/>
            </w:r>
            <w:r w:rsidR="00A004E0">
              <w:rPr>
                <w:noProof/>
                <w:webHidden/>
                <w:color w:val="000000" w:themeColor="text1"/>
                <w:lang w:val="ro-RO"/>
              </w:rPr>
              <w:t>4</w:t>
            </w:r>
          </w:hyperlink>
        </w:p>
        <w:p w14:paraId="2A02D5EF" w14:textId="3A9CBD38" w:rsidR="00061011" w:rsidRPr="00A004E0" w:rsidRDefault="00000000">
          <w:pPr>
            <w:pStyle w:val="Cuprins1"/>
            <w:tabs>
              <w:tab w:val="right" w:leader="dot" w:pos="9062"/>
            </w:tabs>
            <w:rPr>
              <w:noProof/>
              <w:color w:val="000000" w:themeColor="text1"/>
            </w:rPr>
          </w:pPr>
          <w:hyperlink w:anchor="_Toc99400799" w:history="1">
            <w:r w:rsidR="00061011" w:rsidRPr="00A004E0">
              <w:rPr>
                <w:rStyle w:val="Hyperlink"/>
                <w:rFonts w:ascii="Times New Roman" w:hAnsi="Times New Roman"/>
                <w:b/>
                <w:bCs/>
                <w:noProof/>
                <w:color w:val="000000" w:themeColor="text1"/>
                <w:lang w:val="en-US"/>
              </w:rPr>
              <w:t xml:space="preserve">2.MISIUNEA </w:t>
            </w:r>
            <w:r w:rsidR="00A004E0" w:rsidRPr="00A004E0">
              <w:rPr>
                <w:rStyle w:val="Hyperlink"/>
                <w:rFonts w:ascii="Times New Roman" w:hAnsi="Times New Roman"/>
                <w:b/>
                <w:bCs/>
                <w:noProof/>
                <w:color w:val="000000" w:themeColor="text1"/>
                <w:lang w:val="en-US"/>
              </w:rPr>
              <w:t>PROGRAMELOR DE FORMARE PROFESIONALĂ…………………………….</w:t>
            </w:r>
            <w:r w:rsidR="00A004E0">
              <w:rPr>
                <w:noProof/>
                <w:webHidden/>
                <w:color w:val="000000" w:themeColor="text1"/>
                <w:lang w:val="ro-RO"/>
              </w:rPr>
              <w:t>9</w:t>
            </w:r>
          </w:hyperlink>
        </w:p>
        <w:p w14:paraId="700E63DF" w14:textId="1611743D" w:rsidR="00061011" w:rsidRPr="00A004E0" w:rsidRDefault="00000000">
          <w:pPr>
            <w:pStyle w:val="Cuprins1"/>
            <w:tabs>
              <w:tab w:val="right" w:leader="dot" w:pos="9062"/>
            </w:tabs>
            <w:rPr>
              <w:noProof/>
              <w:color w:val="000000" w:themeColor="text1"/>
            </w:rPr>
          </w:pPr>
          <w:hyperlink w:anchor="_Toc99400800" w:history="1">
            <w:r w:rsidR="00061011" w:rsidRPr="00A004E0">
              <w:rPr>
                <w:rStyle w:val="Hyperlink"/>
                <w:rFonts w:ascii="Times New Roman" w:hAnsi="Times New Roman"/>
                <w:b/>
                <w:bCs/>
                <w:noProof/>
                <w:color w:val="000000" w:themeColor="text1"/>
                <w:lang w:val="en-US"/>
              </w:rPr>
              <w:t xml:space="preserve">3.VIZIUNEA </w:t>
            </w:r>
            <w:r w:rsidR="00A004E0" w:rsidRPr="00A004E0">
              <w:rPr>
                <w:rStyle w:val="Hyperlink"/>
                <w:rFonts w:ascii="Times New Roman" w:hAnsi="Times New Roman"/>
                <w:b/>
                <w:bCs/>
                <w:noProof/>
                <w:color w:val="000000" w:themeColor="text1"/>
                <w:lang w:val="en-US"/>
              </w:rPr>
              <w:t>PROGRAMELOR DE FORMARE PROFESIONALĂ</w:t>
            </w:r>
            <w:r w:rsidR="00061011" w:rsidRPr="00A004E0">
              <w:rPr>
                <w:noProof/>
                <w:webHidden/>
                <w:color w:val="000000" w:themeColor="text1"/>
              </w:rPr>
              <w:tab/>
            </w:r>
            <w:r w:rsidR="00A004E0">
              <w:rPr>
                <w:noProof/>
                <w:webHidden/>
                <w:color w:val="000000" w:themeColor="text1"/>
                <w:lang w:val="ro-RO"/>
              </w:rPr>
              <w:t>10</w:t>
            </w:r>
          </w:hyperlink>
        </w:p>
        <w:p w14:paraId="731A5AA5" w14:textId="19B32D7A" w:rsidR="00061011" w:rsidRPr="00A004E0" w:rsidRDefault="00000000">
          <w:pPr>
            <w:pStyle w:val="Cuprins1"/>
            <w:tabs>
              <w:tab w:val="right" w:leader="dot" w:pos="9062"/>
            </w:tabs>
            <w:rPr>
              <w:noProof/>
              <w:color w:val="000000" w:themeColor="text1"/>
            </w:rPr>
          </w:pPr>
          <w:hyperlink w:anchor="_Toc99400804" w:history="1">
            <w:r w:rsidR="00A004E0" w:rsidRPr="00A004E0">
              <w:rPr>
                <w:rStyle w:val="Hyperlink"/>
                <w:rFonts w:ascii="Times New Roman" w:hAnsi="Times New Roman"/>
                <w:b/>
                <w:bCs/>
                <w:noProof/>
                <w:color w:val="000000" w:themeColor="text1"/>
                <w:lang w:val="ro-RO"/>
              </w:rPr>
              <w:t>4</w:t>
            </w:r>
            <w:r w:rsidR="00061011" w:rsidRPr="00A004E0">
              <w:rPr>
                <w:rStyle w:val="Hyperlink"/>
                <w:rFonts w:ascii="Times New Roman" w:hAnsi="Times New Roman"/>
                <w:b/>
                <w:bCs/>
                <w:noProof/>
                <w:color w:val="000000" w:themeColor="text1"/>
                <w:lang w:val="ro-RO"/>
              </w:rPr>
              <w:t>. DIRECȚIILE DE DEZVOLTARE ȘI OBIECTIVELE STRATEGICE</w:t>
            </w:r>
            <w:r w:rsidR="00061011" w:rsidRPr="00A004E0">
              <w:rPr>
                <w:noProof/>
                <w:webHidden/>
                <w:color w:val="000000" w:themeColor="text1"/>
              </w:rPr>
              <w:tab/>
            </w:r>
            <w:r w:rsidR="00A004E0">
              <w:rPr>
                <w:noProof/>
                <w:webHidden/>
                <w:color w:val="000000" w:themeColor="text1"/>
                <w:lang w:val="ro-RO"/>
              </w:rPr>
              <w:t>11</w:t>
            </w:r>
          </w:hyperlink>
        </w:p>
        <w:p w14:paraId="15AAFA67" w14:textId="3353A10E" w:rsidR="00061011" w:rsidRPr="00A004E0" w:rsidRDefault="00000000" w:rsidP="00A004E0">
          <w:pPr>
            <w:pStyle w:val="Cuprins1"/>
            <w:tabs>
              <w:tab w:val="right" w:leader="dot" w:pos="9062"/>
            </w:tabs>
            <w:rPr>
              <w:noProof/>
              <w:color w:val="000000" w:themeColor="text1"/>
            </w:rPr>
          </w:pPr>
          <w:hyperlink w:anchor="_Toc99400805" w:history="1">
            <w:r w:rsidR="00A004E0" w:rsidRPr="00A004E0">
              <w:rPr>
                <w:rStyle w:val="Hyperlink"/>
                <w:rFonts w:ascii="Times New Roman" w:hAnsi="Times New Roman"/>
                <w:b/>
                <w:bCs/>
                <w:noProof/>
                <w:color w:val="000000" w:themeColor="text1"/>
                <w:lang w:val="ro-RO"/>
              </w:rPr>
              <w:t>5</w:t>
            </w:r>
            <w:r w:rsidR="00061011" w:rsidRPr="00A004E0">
              <w:rPr>
                <w:rStyle w:val="Hyperlink"/>
                <w:rFonts w:ascii="Times New Roman" w:hAnsi="Times New Roman"/>
                <w:b/>
                <w:bCs/>
                <w:noProof/>
                <w:color w:val="000000" w:themeColor="text1"/>
                <w:lang w:val="ro-RO"/>
              </w:rPr>
              <w:t>.PLANUL OPERAȚIONAL</w:t>
            </w:r>
            <w:r w:rsidR="00061011" w:rsidRPr="00A004E0">
              <w:rPr>
                <w:noProof/>
                <w:webHidden/>
                <w:color w:val="000000" w:themeColor="text1"/>
              </w:rPr>
              <w:tab/>
            </w:r>
            <w:r w:rsidR="00A004E0">
              <w:rPr>
                <w:noProof/>
                <w:webHidden/>
                <w:color w:val="000000" w:themeColor="text1"/>
                <w:lang w:val="ro-RO"/>
              </w:rPr>
              <w:t>11</w:t>
            </w:r>
          </w:hyperlink>
          <w:r w:rsidR="00061011" w:rsidRPr="00A004E0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4C95FB44" w14:textId="71F3727C" w:rsidR="00CD2C6D" w:rsidRPr="00A004E0" w:rsidRDefault="00061011" w:rsidP="00061011">
      <w:pPr>
        <w:rPr>
          <w:rFonts w:ascii="Arial" w:eastAsia="Arial" w:hAnsi="Arial"/>
          <w:b/>
          <w:color w:val="000000" w:themeColor="text1"/>
          <w:sz w:val="40"/>
          <w:lang w:val="en-US"/>
        </w:rPr>
      </w:pPr>
      <w:r w:rsidRPr="00A004E0">
        <w:rPr>
          <w:rFonts w:ascii="Arial" w:eastAsia="Arial" w:hAnsi="Arial"/>
          <w:b/>
          <w:color w:val="000000" w:themeColor="text1"/>
          <w:sz w:val="40"/>
          <w:lang w:val="en-US"/>
        </w:rPr>
        <w:br w:type="page"/>
      </w:r>
    </w:p>
    <w:p w14:paraId="7887FF60" w14:textId="6173B67A" w:rsidR="0029204C" w:rsidRPr="00DA6C92" w:rsidRDefault="0000146F" w:rsidP="00600D0C">
      <w:pPr>
        <w:pStyle w:val="Titlu1"/>
        <w:rPr>
          <w:rFonts w:ascii="Times New Roman" w:hAnsi="Times New Roman" w:cs="Times New Roman"/>
          <w:b/>
          <w:bCs/>
          <w:color w:val="00787A"/>
          <w:sz w:val="28"/>
          <w:szCs w:val="28"/>
          <w:lang w:val="ro-RO"/>
        </w:rPr>
      </w:pPr>
      <w:bookmarkStart w:id="0" w:name="_Toc99400798"/>
      <w:r w:rsidRPr="00DA6C92">
        <w:rPr>
          <w:rFonts w:ascii="Times New Roman" w:hAnsi="Times New Roman" w:cs="Times New Roman"/>
          <w:b/>
          <w:bCs/>
          <w:color w:val="00787A"/>
          <w:sz w:val="28"/>
          <w:szCs w:val="28"/>
          <w:lang w:val="ro-RO"/>
        </w:rPr>
        <w:lastRenderedPageBreak/>
        <w:t>1.</w:t>
      </w:r>
      <w:r w:rsidR="0029204C" w:rsidRPr="00DA6C92">
        <w:rPr>
          <w:rFonts w:ascii="Times New Roman" w:hAnsi="Times New Roman" w:cs="Times New Roman"/>
          <w:b/>
          <w:bCs/>
          <w:color w:val="00787A"/>
          <w:sz w:val="28"/>
          <w:szCs w:val="28"/>
          <w:lang w:val="ro-RO"/>
        </w:rPr>
        <w:t>NOTĂ INFORMATIVĂ</w:t>
      </w:r>
      <w:bookmarkEnd w:id="0"/>
    </w:p>
    <w:p w14:paraId="5211E172" w14:textId="6201C24D" w:rsidR="007746C7" w:rsidRPr="00AD0235" w:rsidRDefault="007746C7" w:rsidP="00AD023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</w:pPr>
      <w:r w:rsidRPr="00AD0235"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  <w:t>Oferta educațională</w:t>
      </w:r>
    </w:p>
    <w:p w14:paraId="1E6ED8D9" w14:textId="35928C01" w:rsidR="007746C7" w:rsidRPr="003603BC" w:rsidRDefault="007746C7" w:rsidP="00AD0235">
      <w:pPr>
        <w:autoSpaceDE w:val="0"/>
        <w:autoSpaceDN w:val="0"/>
        <w:adjustRightInd w:val="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lang w:val="ro-RO"/>
        </w:rPr>
      </w:pPr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 xml:space="preserve">Oferta </w:t>
      </w:r>
      <w:proofErr w:type="spellStart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>educaţională</w:t>
      </w:r>
      <w:proofErr w:type="spellEnd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 xml:space="preserve"> a </w:t>
      </w:r>
      <w:proofErr w:type="spellStart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>Şcolii</w:t>
      </w:r>
      <w:proofErr w:type="spellEnd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 xml:space="preserve"> Profesionale </w:t>
      </w:r>
      <w:proofErr w:type="spellStart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>com</w:t>
      </w:r>
      <w:proofErr w:type="spellEnd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 xml:space="preserve">. Bubuieci este flexibilă, adaptată </w:t>
      </w:r>
      <w:proofErr w:type="spellStart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>cerinţelor</w:t>
      </w:r>
      <w:proofErr w:type="spellEnd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>pieţei</w:t>
      </w:r>
      <w:proofErr w:type="spellEnd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>forţei</w:t>
      </w:r>
      <w:proofErr w:type="spellEnd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 xml:space="preserve"> de muncă, centrată pe aspectele individuale de dezvoltare </w:t>
      </w:r>
      <w:proofErr w:type="spellStart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>socio</w:t>
      </w:r>
      <w:proofErr w:type="spellEnd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 xml:space="preserve">-profesională precum </w:t>
      </w:r>
      <w:proofErr w:type="spellStart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>şi</w:t>
      </w:r>
      <w:proofErr w:type="spellEnd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 xml:space="preserve"> pe dezvoltarea </w:t>
      </w:r>
      <w:proofErr w:type="spellStart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>abilităţilor</w:t>
      </w:r>
      <w:proofErr w:type="spellEnd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 xml:space="preserve"> de </w:t>
      </w:r>
      <w:proofErr w:type="spellStart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>învăţare</w:t>
      </w:r>
      <w:proofErr w:type="spellEnd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 xml:space="preserve"> pe tot parcursul </w:t>
      </w:r>
      <w:proofErr w:type="spellStart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>vieţii</w:t>
      </w:r>
      <w:proofErr w:type="spellEnd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>.</w:t>
      </w:r>
      <w:r w:rsidRPr="003603BC">
        <w:rPr>
          <w:rStyle w:val="apple-converted-space"/>
          <w:rFonts w:ascii="Times New Roman" w:hAnsi="Times New Roman"/>
          <w:color w:val="000000"/>
          <w:sz w:val="24"/>
          <w:szCs w:val="24"/>
          <w:lang w:val="ro-RO"/>
        </w:rPr>
        <w:t> </w:t>
      </w:r>
    </w:p>
    <w:p w14:paraId="1D81C451" w14:textId="77777777" w:rsidR="007746C7" w:rsidRPr="003603BC" w:rsidRDefault="007746C7" w:rsidP="00AD0235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 xml:space="preserve">Gradul de atractivitate al ofertei noastre </w:t>
      </w:r>
      <w:proofErr w:type="spellStart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>educaţionale</w:t>
      </w:r>
      <w:proofErr w:type="spellEnd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 xml:space="preserve"> este sporit de </w:t>
      </w:r>
      <w:proofErr w:type="spellStart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>prestaţia</w:t>
      </w:r>
      <w:proofErr w:type="spellEnd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 xml:space="preserve"> calitativă remarcabilă a tuturor cadrelor didactice, a climatului de responsabilitate </w:t>
      </w:r>
      <w:proofErr w:type="spellStart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>şi</w:t>
      </w:r>
      <w:proofErr w:type="spellEnd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 xml:space="preserve"> profesionalism, a bazei materiale adecvate, a angajării tuturor factorilor de </w:t>
      </w:r>
      <w:proofErr w:type="spellStart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>execuţie</w:t>
      </w:r>
      <w:proofErr w:type="spellEnd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>şi</w:t>
      </w:r>
      <w:proofErr w:type="spellEnd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 xml:space="preserve"> decizie în organizarea procesului instructiv-educativ,  asigurându-se în felul acesta </w:t>
      </w:r>
      <w:proofErr w:type="spellStart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>obţinerea</w:t>
      </w:r>
      <w:proofErr w:type="spellEnd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 xml:space="preserve"> de rezultate bune </w:t>
      </w:r>
      <w:proofErr w:type="spellStart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>şi</w:t>
      </w:r>
      <w:proofErr w:type="spellEnd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 xml:space="preserve"> foarte bune </w:t>
      </w:r>
      <w:proofErr w:type="spellStart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>şi</w:t>
      </w:r>
      <w:proofErr w:type="spellEnd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 xml:space="preserve"> un succes garantat în </w:t>
      </w:r>
      <w:proofErr w:type="spellStart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>evoluţia</w:t>
      </w:r>
      <w:proofErr w:type="spellEnd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>socio</w:t>
      </w:r>
      <w:proofErr w:type="spellEnd"/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>-profesională a fiecărui absolvent.</w:t>
      </w:r>
    </w:p>
    <w:p w14:paraId="35823E9A" w14:textId="551A38B3" w:rsidR="0029204C" w:rsidRPr="003603BC" w:rsidRDefault="007746C7" w:rsidP="0029204C">
      <w:pPr>
        <w:autoSpaceDE w:val="0"/>
        <w:autoSpaceDN w:val="0"/>
        <w:adjustRightInd w:val="0"/>
        <w:spacing w:after="0" w:line="240" w:lineRule="auto"/>
        <w:rPr>
          <w:rStyle w:val="apple-converted-space"/>
          <w:rFonts w:ascii="Times New Roman" w:hAnsi="Times New Roman"/>
          <w:b/>
          <w:color w:val="000000"/>
          <w:sz w:val="24"/>
          <w:szCs w:val="24"/>
          <w:lang w:val="ro-RO"/>
        </w:rPr>
      </w:pPr>
      <w:r w:rsidRPr="003603BC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Domeniile </w:t>
      </w:r>
      <w:r w:rsidR="005F6FF6">
        <w:rPr>
          <w:rFonts w:ascii="Times New Roman" w:hAnsi="Times New Roman"/>
          <w:b/>
          <w:color w:val="000000"/>
          <w:sz w:val="24"/>
          <w:szCs w:val="24"/>
          <w:lang w:val="ro-RO"/>
        </w:rPr>
        <w:t>formării continue</w:t>
      </w:r>
      <w:r w:rsidRPr="003603BC">
        <w:rPr>
          <w:rFonts w:ascii="Times New Roman" w:hAnsi="Times New Roman"/>
          <w:b/>
          <w:color w:val="000000"/>
          <w:sz w:val="24"/>
          <w:szCs w:val="24"/>
          <w:lang w:val="ro-RO"/>
        </w:rPr>
        <w:t>:</w:t>
      </w:r>
    </w:p>
    <w:p w14:paraId="2EB7FA21" w14:textId="4B0FE7FE" w:rsidR="007746C7" w:rsidRPr="003603BC" w:rsidRDefault="005F6FF6" w:rsidP="005F6FF6">
      <w:pPr>
        <w:pStyle w:val="Listparagraf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/>
          <w:b/>
          <w:color w:val="000000"/>
          <w:sz w:val="24"/>
          <w:szCs w:val="24"/>
          <w:lang w:val="ro-RO"/>
        </w:rPr>
      </w:pPr>
      <w:r>
        <w:rPr>
          <w:rStyle w:val="apple-converted-space"/>
          <w:rFonts w:ascii="Times New Roman" w:hAnsi="Times New Roman"/>
          <w:b/>
          <w:color w:val="000000"/>
          <w:sz w:val="24"/>
          <w:szCs w:val="24"/>
          <w:lang w:val="ro-RO"/>
        </w:rPr>
        <w:t>Lucrători/ lucrătoare din domeniul serviciilor și comerțului</w:t>
      </w:r>
      <w:r w:rsidR="007746C7" w:rsidRPr="003603BC">
        <w:rPr>
          <w:rStyle w:val="apple-converted-space"/>
          <w:rFonts w:ascii="Times New Roman" w:hAnsi="Times New Roman"/>
          <w:b/>
          <w:color w:val="000000"/>
          <w:sz w:val="24"/>
          <w:szCs w:val="24"/>
          <w:lang w:val="ro-RO"/>
        </w:rPr>
        <w:t>:</w:t>
      </w:r>
    </w:p>
    <w:p w14:paraId="6303962F" w14:textId="62AA7B52" w:rsidR="007746C7" w:rsidRPr="003603BC" w:rsidRDefault="005674C8" w:rsidP="0029204C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5120</w:t>
      </w:r>
      <w:r w:rsidRPr="003603BC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7746C7" w:rsidRPr="003603BC">
        <w:rPr>
          <w:rFonts w:ascii="Times New Roman" w:hAnsi="Times New Roman"/>
          <w:color w:val="000000"/>
          <w:sz w:val="24"/>
          <w:szCs w:val="24"/>
          <w:lang w:val="ro-RO"/>
        </w:rPr>
        <w:t>„Bucătar</w:t>
      </w:r>
      <w:r w:rsidR="0077793F">
        <w:rPr>
          <w:rFonts w:ascii="Times New Roman" w:hAnsi="Times New Roman"/>
          <w:color w:val="000000"/>
          <w:sz w:val="24"/>
          <w:szCs w:val="24"/>
          <w:lang w:val="ro-RO"/>
        </w:rPr>
        <w:t>i</w:t>
      </w:r>
      <w:r w:rsidR="006212C8">
        <w:rPr>
          <w:rFonts w:ascii="Times New Roman" w:hAnsi="Times New Roman"/>
          <w:color w:val="000000"/>
          <w:sz w:val="24"/>
          <w:szCs w:val="24"/>
          <w:lang w:val="ro-RO"/>
        </w:rPr>
        <w:t>/Bucătăres</w:t>
      </w:r>
      <w:r w:rsidR="0077793F"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 w:rsidR="007746C7" w:rsidRPr="003603BC">
        <w:rPr>
          <w:rFonts w:ascii="Times New Roman" w:hAnsi="Times New Roman"/>
          <w:color w:val="000000"/>
          <w:sz w:val="24"/>
          <w:szCs w:val="24"/>
          <w:lang w:val="ro-RO"/>
        </w:rPr>
        <w:t>”</w:t>
      </w:r>
    </w:p>
    <w:p w14:paraId="4BC4B9FB" w14:textId="141FB292" w:rsidR="005F6FF6" w:rsidRPr="005F6FF6" w:rsidRDefault="005F6FF6" w:rsidP="005F6FF6">
      <w:pPr>
        <w:pStyle w:val="Listparagraf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5F6FF6">
        <w:rPr>
          <w:rFonts w:ascii="Times New Roman" w:hAnsi="Times New Roman"/>
          <w:b/>
          <w:bCs/>
          <w:sz w:val="24"/>
          <w:szCs w:val="24"/>
          <w:lang w:val="en-US"/>
        </w:rPr>
        <w:t>Agricultori</w:t>
      </w:r>
      <w:proofErr w:type="spellEnd"/>
      <w:r w:rsidRPr="005F6FF6">
        <w:rPr>
          <w:rFonts w:ascii="Times New Roman" w:hAnsi="Times New Roman"/>
          <w:b/>
          <w:bCs/>
          <w:sz w:val="24"/>
          <w:szCs w:val="24"/>
          <w:lang w:val="en-US"/>
        </w:rPr>
        <w:t>/</w:t>
      </w:r>
      <w:proofErr w:type="spellStart"/>
      <w:r w:rsidRPr="005F6FF6">
        <w:rPr>
          <w:rFonts w:ascii="Times New Roman" w:hAnsi="Times New Roman"/>
          <w:b/>
          <w:bCs/>
          <w:sz w:val="24"/>
          <w:szCs w:val="24"/>
          <w:lang w:val="en-US"/>
        </w:rPr>
        <w:t>agricultoare</w:t>
      </w:r>
      <w:proofErr w:type="spellEnd"/>
      <w:r w:rsidRPr="005F6FF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F6FF6">
        <w:rPr>
          <w:rFonts w:ascii="Times New Roman" w:hAnsi="Times New Roman"/>
          <w:b/>
          <w:bCs/>
          <w:sz w:val="24"/>
          <w:szCs w:val="24"/>
          <w:lang w:val="en-US"/>
        </w:rPr>
        <w:t>și</w:t>
      </w:r>
      <w:proofErr w:type="spellEnd"/>
      <w:r w:rsidRPr="005F6FF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F6FF6">
        <w:rPr>
          <w:rFonts w:ascii="Times New Roman" w:hAnsi="Times New Roman"/>
          <w:b/>
          <w:bCs/>
          <w:sz w:val="24"/>
          <w:szCs w:val="24"/>
          <w:lang w:val="en-US"/>
        </w:rPr>
        <w:t>lucrători</w:t>
      </w:r>
      <w:proofErr w:type="spellEnd"/>
      <w:r w:rsidRPr="005F6FF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F6FF6">
        <w:rPr>
          <w:rFonts w:ascii="Times New Roman" w:hAnsi="Times New Roman"/>
          <w:b/>
          <w:bCs/>
          <w:sz w:val="24"/>
          <w:szCs w:val="24"/>
          <w:lang w:val="en-US"/>
        </w:rPr>
        <w:t>calificați</w:t>
      </w:r>
      <w:proofErr w:type="spellEnd"/>
      <w:r w:rsidRPr="005F6FF6">
        <w:rPr>
          <w:rFonts w:ascii="Times New Roman" w:hAnsi="Times New Roman"/>
          <w:b/>
          <w:bCs/>
          <w:sz w:val="24"/>
          <w:szCs w:val="24"/>
          <w:lang w:val="en-US"/>
        </w:rPr>
        <w:t>/</w:t>
      </w:r>
      <w:proofErr w:type="spellStart"/>
      <w:r w:rsidRPr="005F6FF6">
        <w:rPr>
          <w:rFonts w:ascii="Times New Roman" w:hAnsi="Times New Roman"/>
          <w:b/>
          <w:bCs/>
          <w:sz w:val="24"/>
          <w:szCs w:val="24"/>
          <w:lang w:val="en-US"/>
        </w:rPr>
        <w:t>lucrătoare</w:t>
      </w:r>
      <w:proofErr w:type="spellEnd"/>
      <w:r w:rsidRPr="005F6FF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F6FF6">
        <w:rPr>
          <w:rFonts w:ascii="Times New Roman" w:hAnsi="Times New Roman"/>
          <w:b/>
          <w:bCs/>
          <w:sz w:val="24"/>
          <w:szCs w:val="24"/>
          <w:lang w:val="en-US"/>
        </w:rPr>
        <w:t>calificate</w:t>
      </w:r>
      <w:proofErr w:type="spellEnd"/>
      <w:r w:rsidRPr="005F6FF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F6FF6">
        <w:rPr>
          <w:rFonts w:ascii="Times New Roman" w:hAnsi="Times New Roman"/>
          <w:b/>
          <w:bCs/>
          <w:sz w:val="24"/>
          <w:szCs w:val="24"/>
          <w:lang w:val="en-US"/>
        </w:rPr>
        <w:t>în</w:t>
      </w:r>
      <w:proofErr w:type="spellEnd"/>
      <w:r w:rsidRPr="005F6FF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F6FF6">
        <w:rPr>
          <w:rFonts w:ascii="Times New Roman" w:hAnsi="Times New Roman"/>
          <w:b/>
          <w:bCs/>
          <w:sz w:val="24"/>
          <w:szCs w:val="24"/>
          <w:lang w:val="en-US"/>
        </w:rPr>
        <w:t>agricultură</w:t>
      </w:r>
      <w:proofErr w:type="spellEnd"/>
      <w:r w:rsidRPr="005F6FF6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5F6FF6">
        <w:rPr>
          <w:rFonts w:ascii="Times New Roman" w:hAnsi="Times New Roman"/>
          <w:b/>
          <w:bCs/>
          <w:sz w:val="24"/>
          <w:szCs w:val="24"/>
          <w:lang w:val="en-US"/>
        </w:rPr>
        <w:t>silvicultură</w:t>
      </w:r>
      <w:proofErr w:type="spellEnd"/>
      <w:r w:rsidRPr="005F6FF6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5F6FF6">
        <w:rPr>
          <w:rFonts w:ascii="Times New Roman" w:hAnsi="Times New Roman"/>
          <w:b/>
          <w:bCs/>
          <w:sz w:val="24"/>
          <w:szCs w:val="24"/>
          <w:lang w:val="en-US"/>
        </w:rPr>
        <w:t>acvacultură</w:t>
      </w:r>
      <w:proofErr w:type="spellEnd"/>
      <w:r w:rsidRPr="005F6FF6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5F6FF6">
        <w:rPr>
          <w:rFonts w:ascii="Times New Roman" w:hAnsi="Times New Roman"/>
          <w:b/>
          <w:bCs/>
          <w:sz w:val="24"/>
          <w:szCs w:val="24"/>
          <w:lang w:val="en-US"/>
        </w:rPr>
        <w:t>piscicultură</w:t>
      </w:r>
      <w:proofErr w:type="spellEnd"/>
      <w:r w:rsidRPr="005F6FF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F6FF6">
        <w:rPr>
          <w:rFonts w:ascii="Times New Roman" w:hAnsi="Times New Roman"/>
          <w:b/>
          <w:bCs/>
          <w:sz w:val="24"/>
          <w:szCs w:val="24"/>
          <w:lang w:val="en-US"/>
        </w:rPr>
        <w:t>și</w:t>
      </w:r>
      <w:proofErr w:type="spellEnd"/>
      <w:r w:rsidRPr="005F6FF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5F6FF6">
        <w:rPr>
          <w:rFonts w:ascii="Times New Roman" w:hAnsi="Times New Roman"/>
          <w:b/>
          <w:bCs/>
          <w:sz w:val="24"/>
          <w:szCs w:val="24"/>
          <w:lang w:val="en-US"/>
        </w:rPr>
        <w:t>pescuit</w:t>
      </w:r>
      <w:proofErr w:type="spellEnd"/>
    </w:p>
    <w:p w14:paraId="4B32A523" w14:textId="45B2565B" w:rsidR="007746C7" w:rsidRPr="005F6FF6" w:rsidRDefault="005674C8" w:rsidP="005F6FF6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5F6FF6">
        <w:rPr>
          <w:rFonts w:ascii="Times New Roman" w:hAnsi="Times New Roman"/>
          <w:color w:val="000000"/>
          <w:sz w:val="24"/>
          <w:szCs w:val="24"/>
          <w:lang w:val="ro-RO"/>
        </w:rPr>
        <w:t>612301</w:t>
      </w:r>
      <w:r w:rsidR="007746C7" w:rsidRPr="005F6FF6">
        <w:rPr>
          <w:rFonts w:ascii="Times New Roman" w:hAnsi="Times New Roman"/>
          <w:color w:val="000000"/>
          <w:sz w:val="24"/>
          <w:szCs w:val="24"/>
          <w:lang w:val="ro-RO"/>
        </w:rPr>
        <w:t xml:space="preserve"> „Apicultor</w:t>
      </w:r>
      <w:r w:rsidRPr="005F6FF6">
        <w:rPr>
          <w:rFonts w:ascii="Times New Roman" w:hAnsi="Times New Roman"/>
          <w:color w:val="000000"/>
          <w:sz w:val="24"/>
          <w:szCs w:val="24"/>
          <w:lang w:val="ro-RO"/>
        </w:rPr>
        <w:t>/Apicultoare</w:t>
      </w:r>
      <w:r w:rsidR="007746C7" w:rsidRPr="005F6FF6">
        <w:rPr>
          <w:rFonts w:ascii="Times New Roman" w:hAnsi="Times New Roman"/>
          <w:color w:val="000000"/>
          <w:sz w:val="24"/>
          <w:szCs w:val="24"/>
          <w:lang w:val="ro-RO"/>
        </w:rPr>
        <w:t xml:space="preserve">” </w:t>
      </w:r>
    </w:p>
    <w:p w14:paraId="678FF493" w14:textId="77777777" w:rsidR="005F6FF6" w:rsidRPr="005F6FF6" w:rsidRDefault="005F6FF6" w:rsidP="005F6F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7208FBB8" w14:textId="1BD132A0" w:rsidR="009D1AB9" w:rsidRDefault="005620E9" w:rsidP="009D1AB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Formabilii</w:t>
      </w:r>
      <w:r w:rsidR="007746C7" w:rsidRPr="003603BC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proofErr w:type="spellStart"/>
      <w:r w:rsidR="007746C7" w:rsidRPr="003603BC">
        <w:rPr>
          <w:rFonts w:ascii="Times New Roman" w:hAnsi="Times New Roman"/>
          <w:color w:val="000000"/>
          <w:sz w:val="24"/>
          <w:szCs w:val="24"/>
          <w:lang w:val="ro-RO"/>
        </w:rPr>
        <w:t>şcolii</w:t>
      </w:r>
      <w:proofErr w:type="spellEnd"/>
      <w:r w:rsidR="007746C7" w:rsidRPr="003603BC">
        <w:rPr>
          <w:rFonts w:ascii="Times New Roman" w:hAnsi="Times New Roman"/>
          <w:color w:val="000000"/>
          <w:sz w:val="24"/>
          <w:szCs w:val="24"/>
          <w:lang w:val="ro-RO"/>
        </w:rPr>
        <w:t xml:space="preserve"> beneficiază de o pregătire teoretică </w:t>
      </w:r>
      <w:proofErr w:type="spellStart"/>
      <w:r w:rsidR="007746C7" w:rsidRPr="003603BC">
        <w:rPr>
          <w:rFonts w:ascii="Times New Roman" w:hAnsi="Times New Roman"/>
          <w:color w:val="000000"/>
          <w:sz w:val="24"/>
          <w:szCs w:val="24"/>
          <w:lang w:val="ro-RO"/>
        </w:rPr>
        <w:t>şi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practică</w:t>
      </w:r>
      <w:r w:rsidR="007746C7" w:rsidRPr="003603BC">
        <w:rPr>
          <w:rFonts w:ascii="Times New Roman" w:hAnsi="Times New Roman"/>
          <w:color w:val="000000"/>
          <w:sz w:val="24"/>
          <w:szCs w:val="24"/>
          <w:lang w:val="ro-RO"/>
        </w:rPr>
        <w:t xml:space="preserve"> de specialitate de calitate care le oferă premisa găsirii unui loc de muncă după absolvir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e</w:t>
      </w:r>
      <w:r w:rsidR="00D753C1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14:paraId="6F0AC078" w14:textId="60FAA474" w:rsidR="007746C7" w:rsidRPr="005620E9" w:rsidRDefault="007746C7" w:rsidP="009D1AB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530637">
        <w:rPr>
          <w:rFonts w:ascii="Times New Roman" w:hAnsi="Times New Roman"/>
          <w:sz w:val="24"/>
          <w:szCs w:val="24"/>
          <w:lang w:val="ro-RO"/>
        </w:rPr>
        <w:t>Instituţia</w:t>
      </w:r>
      <w:proofErr w:type="spellEnd"/>
      <w:r w:rsidRPr="00530637">
        <w:rPr>
          <w:rFonts w:ascii="Times New Roman" w:hAnsi="Times New Roman"/>
          <w:sz w:val="24"/>
          <w:szCs w:val="24"/>
          <w:lang w:val="ro-RO"/>
        </w:rPr>
        <w:t xml:space="preserve"> dispune de 2 cămine, capacitatea cărora este de 216 locuri</w:t>
      </w:r>
      <w:r w:rsidR="005620E9">
        <w:rPr>
          <w:rFonts w:ascii="Times New Roman" w:hAnsi="Times New Roman"/>
          <w:sz w:val="24"/>
          <w:szCs w:val="24"/>
          <w:lang w:val="ro-RO"/>
        </w:rPr>
        <w:t>, disponibile la solicitarea formabililor.</w:t>
      </w:r>
    </w:p>
    <w:p w14:paraId="6D9B80D1" w14:textId="7FFB3D6B" w:rsidR="005620E9" w:rsidRPr="005620E9" w:rsidRDefault="007746C7" w:rsidP="005620E9">
      <w:pPr>
        <w:tabs>
          <w:tab w:val="left" w:pos="4044"/>
        </w:tabs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364F31">
        <w:rPr>
          <w:rFonts w:ascii="Times New Roman" w:hAnsi="Times New Roman"/>
          <w:sz w:val="24"/>
          <w:szCs w:val="24"/>
          <w:lang w:val="ro-RO"/>
        </w:rPr>
        <w:t>Şcoala</w:t>
      </w:r>
      <w:proofErr w:type="spellEnd"/>
      <w:r w:rsidRPr="00364F31">
        <w:rPr>
          <w:rFonts w:ascii="Times New Roman" w:hAnsi="Times New Roman"/>
          <w:sz w:val="24"/>
          <w:szCs w:val="24"/>
          <w:lang w:val="ro-RO"/>
        </w:rPr>
        <w:t xml:space="preserve"> Profes</w:t>
      </w:r>
      <w:r w:rsidR="00AD0235">
        <w:rPr>
          <w:rFonts w:ascii="Times New Roman" w:hAnsi="Times New Roman"/>
          <w:sz w:val="24"/>
          <w:szCs w:val="24"/>
          <w:lang w:val="ro-RO"/>
        </w:rPr>
        <w:t>i</w:t>
      </w:r>
      <w:r w:rsidRPr="00364F31">
        <w:rPr>
          <w:rFonts w:ascii="Times New Roman" w:hAnsi="Times New Roman"/>
          <w:sz w:val="24"/>
          <w:szCs w:val="24"/>
          <w:lang w:val="ro-RO"/>
        </w:rPr>
        <w:t xml:space="preserve">onală </w:t>
      </w:r>
      <w:proofErr w:type="spellStart"/>
      <w:r w:rsidRPr="00364F31">
        <w:rPr>
          <w:rFonts w:ascii="Times New Roman" w:hAnsi="Times New Roman"/>
          <w:sz w:val="24"/>
          <w:szCs w:val="24"/>
          <w:lang w:val="ro-RO"/>
        </w:rPr>
        <w:t>com</w:t>
      </w:r>
      <w:proofErr w:type="spellEnd"/>
      <w:r w:rsidRPr="00364F31">
        <w:rPr>
          <w:rFonts w:ascii="Times New Roman" w:hAnsi="Times New Roman"/>
          <w:sz w:val="24"/>
          <w:szCs w:val="24"/>
          <w:lang w:val="ro-RO"/>
        </w:rPr>
        <w:t xml:space="preserve">. Bubuieci, mun. </w:t>
      </w:r>
      <w:proofErr w:type="spellStart"/>
      <w:r w:rsidRPr="00364F31">
        <w:rPr>
          <w:rFonts w:ascii="Times New Roman" w:hAnsi="Times New Roman"/>
          <w:sz w:val="24"/>
          <w:szCs w:val="24"/>
          <w:lang w:val="ro-RO"/>
        </w:rPr>
        <w:t>Chişinău</w:t>
      </w:r>
      <w:proofErr w:type="spellEnd"/>
      <w:r w:rsidRPr="00364F31">
        <w:rPr>
          <w:rFonts w:ascii="Times New Roman" w:hAnsi="Times New Roman"/>
          <w:sz w:val="24"/>
          <w:szCs w:val="24"/>
          <w:lang w:val="ro-RO"/>
        </w:rPr>
        <w:t xml:space="preserve"> oferă pregătire profesională</w:t>
      </w:r>
      <w:r w:rsidR="005620E9">
        <w:rPr>
          <w:rFonts w:ascii="Times New Roman" w:hAnsi="Times New Roman"/>
          <w:sz w:val="24"/>
          <w:szCs w:val="24"/>
          <w:lang w:val="ro-RO"/>
        </w:rPr>
        <w:t xml:space="preserve"> continuă pentru adulți</w:t>
      </w:r>
      <w:r w:rsidRPr="00364F31">
        <w:rPr>
          <w:rFonts w:ascii="Times New Roman" w:hAnsi="Times New Roman"/>
          <w:sz w:val="24"/>
          <w:szCs w:val="24"/>
          <w:lang w:val="ro-RO"/>
        </w:rPr>
        <w:t xml:space="preserve"> în baza </w:t>
      </w:r>
      <w:r w:rsidR="005620E9" w:rsidRPr="00A004E0">
        <w:rPr>
          <w:rFonts w:ascii="Times New Roman" w:hAnsi="Times New Roman"/>
          <w:color w:val="000000" w:themeColor="text1"/>
          <w:sz w:val="24"/>
          <w:szCs w:val="24"/>
          <w:lang w:val="ro-RO"/>
        </w:rPr>
        <w:t>Contractului cu formabilii</w:t>
      </w:r>
      <w:r w:rsidRPr="00A004E0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</w:p>
    <w:p w14:paraId="353A8956" w14:textId="65BC47D2" w:rsidR="007746C7" w:rsidRPr="00216095" w:rsidRDefault="00216095" w:rsidP="00216095">
      <w:pPr>
        <w:tabs>
          <w:tab w:val="left" w:pos="2280"/>
        </w:tabs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216095">
        <w:rPr>
          <w:rFonts w:ascii="Times New Roman" w:hAnsi="Times New Roman"/>
          <w:bCs/>
          <w:sz w:val="24"/>
          <w:szCs w:val="24"/>
          <w:lang w:val="ro-RO"/>
        </w:rPr>
        <w:t xml:space="preserve">Tabelul </w:t>
      </w:r>
      <w:r w:rsidR="0073767F">
        <w:rPr>
          <w:rFonts w:ascii="Times New Roman" w:hAnsi="Times New Roman"/>
          <w:bCs/>
          <w:sz w:val="24"/>
          <w:szCs w:val="24"/>
          <w:lang w:val="ro-RO"/>
        </w:rPr>
        <w:t>1</w:t>
      </w:r>
      <w:r w:rsidRPr="00216095">
        <w:rPr>
          <w:rFonts w:ascii="Times New Roman" w:hAnsi="Times New Roman"/>
          <w:bCs/>
          <w:sz w:val="24"/>
          <w:szCs w:val="24"/>
          <w:lang w:val="ro-RO"/>
        </w:rPr>
        <w:t xml:space="preserve">. </w:t>
      </w:r>
      <w:r w:rsidR="00D753C1">
        <w:rPr>
          <w:rFonts w:ascii="Times New Roman" w:hAnsi="Times New Roman"/>
          <w:bCs/>
          <w:i/>
          <w:iCs/>
          <w:sz w:val="24"/>
          <w:szCs w:val="24"/>
          <w:lang w:val="ro-RO"/>
        </w:rPr>
        <w:t>Numărul absolvenților la programele de formare continuă</w:t>
      </w:r>
    </w:p>
    <w:tbl>
      <w:tblPr>
        <w:tblStyle w:val="Style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2179"/>
        <w:gridCol w:w="2180"/>
        <w:gridCol w:w="2180"/>
      </w:tblGrid>
      <w:tr w:rsidR="00BF3221" w:rsidRPr="00BF3221" w14:paraId="51B15227" w14:textId="5D2CD0EF" w:rsidTr="0073767F">
        <w:trPr>
          <w:trHeight w:val="95"/>
        </w:trPr>
        <w:tc>
          <w:tcPr>
            <w:tcW w:w="2528" w:type="dxa"/>
            <w:vMerge w:val="restart"/>
            <w:shd w:val="clear" w:color="auto" w:fill="00787A"/>
          </w:tcPr>
          <w:p w14:paraId="30B87D3C" w14:textId="77777777" w:rsidR="00216095" w:rsidRPr="008E4869" w:rsidRDefault="00216095" w:rsidP="00913B6B">
            <w:pPr>
              <w:tabs>
                <w:tab w:val="left" w:pos="2280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o-RO"/>
              </w:rPr>
            </w:pPr>
          </w:p>
          <w:p w14:paraId="21B37485" w14:textId="3B76F282" w:rsidR="00BF3221" w:rsidRPr="008E4869" w:rsidRDefault="00D753C1" w:rsidP="00913B6B">
            <w:pPr>
              <w:tabs>
                <w:tab w:val="left" w:pos="2280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o-RO"/>
              </w:rPr>
              <w:t>Program de formare profesională continuă</w:t>
            </w:r>
          </w:p>
        </w:tc>
        <w:tc>
          <w:tcPr>
            <w:tcW w:w="6539" w:type="dxa"/>
            <w:gridSpan w:val="3"/>
            <w:shd w:val="clear" w:color="auto" w:fill="00787A"/>
          </w:tcPr>
          <w:p w14:paraId="1B584C6C" w14:textId="30A9321A" w:rsidR="00BF3221" w:rsidRPr="008E4869" w:rsidRDefault="00BF3221" w:rsidP="00216095">
            <w:pPr>
              <w:tabs>
                <w:tab w:val="left" w:pos="2280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o-RO"/>
              </w:rPr>
            </w:pPr>
            <w:r w:rsidRPr="008E4869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ro-RO"/>
              </w:rPr>
              <w:t>Media examen de calificare</w:t>
            </w:r>
          </w:p>
        </w:tc>
      </w:tr>
      <w:tr w:rsidR="0073767F" w:rsidRPr="00BF3221" w14:paraId="583BF0FE" w14:textId="25789EC8" w:rsidTr="0073767F">
        <w:trPr>
          <w:trHeight w:val="314"/>
        </w:trPr>
        <w:tc>
          <w:tcPr>
            <w:tcW w:w="2528" w:type="dxa"/>
            <w:vMerge/>
            <w:shd w:val="clear" w:color="auto" w:fill="00787A"/>
          </w:tcPr>
          <w:p w14:paraId="1AA97950" w14:textId="77777777" w:rsidR="0073767F" w:rsidRPr="008E4869" w:rsidRDefault="0073767F" w:rsidP="00913B6B">
            <w:pPr>
              <w:tabs>
                <w:tab w:val="left" w:pos="2280"/>
              </w:tabs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ro-RO"/>
              </w:rPr>
            </w:pPr>
          </w:p>
        </w:tc>
        <w:tc>
          <w:tcPr>
            <w:tcW w:w="2179" w:type="dxa"/>
            <w:shd w:val="clear" w:color="auto" w:fill="00787A"/>
          </w:tcPr>
          <w:p w14:paraId="729FAF0D" w14:textId="557C5014" w:rsidR="0073767F" w:rsidRPr="008E4869" w:rsidRDefault="0073767F" w:rsidP="00913B6B">
            <w:pPr>
              <w:tabs>
                <w:tab w:val="left" w:pos="2280"/>
              </w:tabs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  <w:lang w:val="ro-RO"/>
              </w:rPr>
              <w:t>Nr. Grupei</w:t>
            </w:r>
          </w:p>
        </w:tc>
        <w:tc>
          <w:tcPr>
            <w:tcW w:w="2180" w:type="dxa"/>
            <w:shd w:val="clear" w:color="auto" w:fill="00787A"/>
          </w:tcPr>
          <w:p w14:paraId="730B8061" w14:textId="52A79678" w:rsidR="0073767F" w:rsidRPr="008E4869" w:rsidRDefault="0073767F" w:rsidP="00913B6B">
            <w:pPr>
              <w:tabs>
                <w:tab w:val="left" w:pos="2280"/>
              </w:tabs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  <w:lang w:val="ro-RO"/>
              </w:rPr>
              <w:t>Anul absolvirii</w:t>
            </w:r>
          </w:p>
        </w:tc>
        <w:tc>
          <w:tcPr>
            <w:tcW w:w="2180" w:type="dxa"/>
            <w:shd w:val="clear" w:color="auto" w:fill="00787A"/>
          </w:tcPr>
          <w:p w14:paraId="1B48F06B" w14:textId="4B58F247" w:rsidR="0073767F" w:rsidRPr="008E4869" w:rsidRDefault="0073767F" w:rsidP="00913B6B">
            <w:pPr>
              <w:tabs>
                <w:tab w:val="left" w:pos="2280"/>
              </w:tabs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4"/>
                <w:lang w:val="ro-RO"/>
              </w:rPr>
              <w:t>Numărul de absolvenți</w:t>
            </w:r>
          </w:p>
        </w:tc>
      </w:tr>
      <w:tr w:rsidR="0073767F" w:rsidRPr="00BF3221" w14:paraId="54A95399" w14:textId="2C7F70FA" w:rsidTr="0073767F">
        <w:trPr>
          <w:trHeight w:val="321"/>
        </w:trPr>
        <w:tc>
          <w:tcPr>
            <w:tcW w:w="2528" w:type="dxa"/>
          </w:tcPr>
          <w:p w14:paraId="0E991BFD" w14:textId="7F720235" w:rsidR="0073767F" w:rsidRPr="00216095" w:rsidRDefault="0073767F" w:rsidP="005C43F6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Bucătar</w:t>
            </w:r>
            <w:r w:rsidR="0077793F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/ Bucătăres</w:t>
            </w:r>
            <w:r w:rsidR="0077793F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179" w:type="dxa"/>
          </w:tcPr>
          <w:p w14:paraId="22D378FA" w14:textId="086C5088" w:rsidR="0073767F" w:rsidRPr="00216095" w:rsidRDefault="0073767F" w:rsidP="00605863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Grupa 31</w:t>
            </w:r>
          </w:p>
        </w:tc>
        <w:tc>
          <w:tcPr>
            <w:tcW w:w="2180" w:type="dxa"/>
          </w:tcPr>
          <w:p w14:paraId="25D4CDE9" w14:textId="61551D7F" w:rsidR="0073767F" w:rsidRPr="00216095" w:rsidRDefault="0073767F" w:rsidP="00E53274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2021</w:t>
            </w:r>
          </w:p>
        </w:tc>
        <w:tc>
          <w:tcPr>
            <w:tcW w:w="2180" w:type="dxa"/>
          </w:tcPr>
          <w:p w14:paraId="6FEC3B3C" w14:textId="19D962EC" w:rsidR="0073767F" w:rsidRPr="00216095" w:rsidRDefault="0073767F" w:rsidP="00E53274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</w:t>
            </w:r>
          </w:p>
        </w:tc>
      </w:tr>
      <w:tr w:rsidR="0073767F" w:rsidRPr="00BF3221" w14:paraId="38ABDD41" w14:textId="77777777" w:rsidTr="0073767F">
        <w:trPr>
          <w:trHeight w:val="321"/>
        </w:trPr>
        <w:tc>
          <w:tcPr>
            <w:tcW w:w="2528" w:type="dxa"/>
          </w:tcPr>
          <w:p w14:paraId="372949ED" w14:textId="3B26FD3A" w:rsidR="0073767F" w:rsidRDefault="00D753C1" w:rsidP="005C43F6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Bucătar</w:t>
            </w:r>
            <w:r w:rsidR="0077793F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/ Bucătăres</w:t>
            </w:r>
            <w:r w:rsidR="0077793F">
              <w:rPr>
                <w:rFonts w:ascii="Times New Roman" w:hAnsi="Times New Roman"/>
                <w:sz w:val="24"/>
                <w:szCs w:val="24"/>
                <w:lang w:val="ro-RO"/>
              </w:rPr>
              <w:t>e</w:t>
            </w:r>
          </w:p>
        </w:tc>
        <w:tc>
          <w:tcPr>
            <w:tcW w:w="2179" w:type="dxa"/>
          </w:tcPr>
          <w:p w14:paraId="4605CC62" w14:textId="13EB8EE0" w:rsidR="0073767F" w:rsidRDefault="0073767F" w:rsidP="00605863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Grupa 35</w:t>
            </w:r>
          </w:p>
        </w:tc>
        <w:tc>
          <w:tcPr>
            <w:tcW w:w="2180" w:type="dxa"/>
          </w:tcPr>
          <w:p w14:paraId="677EA9C9" w14:textId="781AD282" w:rsidR="0073767F" w:rsidRDefault="0073767F" w:rsidP="00E53274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2021</w:t>
            </w:r>
          </w:p>
        </w:tc>
        <w:tc>
          <w:tcPr>
            <w:tcW w:w="2180" w:type="dxa"/>
          </w:tcPr>
          <w:p w14:paraId="01446A3A" w14:textId="0EBDF04D" w:rsidR="0073767F" w:rsidRDefault="0073767F" w:rsidP="00E53274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19</w:t>
            </w:r>
          </w:p>
        </w:tc>
      </w:tr>
      <w:tr w:rsidR="0073767F" w:rsidRPr="00BF3221" w14:paraId="3D641881" w14:textId="09570D38" w:rsidTr="0073767F">
        <w:trPr>
          <w:trHeight w:val="399"/>
        </w:trPr>
        <w:tc>
          <w:tcPr>
            <w:tcW w:w="2528" w:type="dxa"/>
          </w:tcPr>
          <w:p w14:paraId="7EF8F683" w14:textId="61CD72EF" w:rsidR="0073767F" w:rsidRPr="00216095" w:rsidRDefault="0073767F" w:rsidP="005C43F6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Apicultor</w:t>
            </w:r>
            <w:r w:rsidR="0077793F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/ Apicultoare</w:t>
            </w:r>
          </w:p>
        </w:tc>
        <w:tc>
          <w:tcPr>
            <w:tcW w:w="2179" w:type="dxa"/>
          </w:tcPr>
          <w:p w14:paraId="3015E8F1" w14:textId="3DE35958" w:rsidR="0073767F" w:rsidRPr="00216095" w:rsidRDefault="0073767F" w:rsidP="00605863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Grupa 20</w:t>
            </w:r>
          </w:p>
        </w:tc>
        <w:tc>
          <w:tcPr>
            <w:tcW w:w="2180" w:type="dxa"/>
          </w:tcPr>
          <w:p w14:paraId="53962803" w14:textId="1A744589" w:rsidR="0073767F" w:rsidRPr="00216095" w:rsidRDefault="0073767F" w:rsidP="00E53274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2020</w:t>
            </w:r>
          </w:p>
        </w:tc>
        <w:tc>
          <w:tcPr>
            <w:tcW w:w="2180" w:type="dxa"/>
          </w:tcPr>
          <w:p w14:paraId="4289D95A" w14:textId="7DE64A61" w:rsidR="0073767F" w:rsidRPr="00216095" w:rsidRDefault="0073767F" w:rsidP="00E53274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23</w:t>
            </w:r>
          </w:p>
        </w:tc>
      </w:tr>
      <w:tr w:rsidR="0073767F" w:rsidRPr="00BF3221" w14:paraId="35E07D0B" w14:textId="77777777" w:rsidTr="0073767F">
        <w:trPr>
          <w:trHeight w:val="399"/>
        </w:trPr>
        <w:tc>
          <w:tcPr>
            <w:tcW w:w="2528" w:type="dxa"/>
          </w:tcPr>
          <w:p w14:paraId="6BF7C16E" w14:textId="21BF2500" w:rsidR="0073767F" w:rsidRDefault="00D753C1" w:rsidP="005C43F6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Apicultor</w:t>
            </w:r>
            <w:r w:rsidR="0077793F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/ Apicultoare</w:t>
            </w:r>
          </w:p>
        </w:tc>
        <w:tc>
          <w:tcPr>
            <w:tcW w:w="2179" w:type="dxa"/>
          </w:tcPr>
          <w:p w14:paraId="1AC49CC3" w14:textId="68778C60" w:rsidR="0073767F" w:rsidRDefault="0073767F" w:rsidP="00605863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Grupa 30</w:t>
            </w:r>
          </w:p>
        </w:tc>
        <w:tc>
          <w:tcPr>
            <w:tcW w:w="2180" w:type="dxa"/>
          </w:tcPr>
          <w:p w14:paraId="03BEABCD" w14:textId="0FCC1BAC" w:rsidR="0073767F" w:rsidRDefault="0073767F" w:rsidP="00E53274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2020</w:t>
            </w:r>
          </w:p>
        </w:tc>
        <w:tc>
          <w:tcPr>
            <w:tcW w:w="2180" w:type="dxa"/>
          </w:tcPr>
          <w:p w14:paraId="44D18B79" w14:textId="3F4726F3" w:rsidR="0073767F" w:rsidRDefault="0073767F" w:rsidP="00E53274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</w:t>
            </w:r>
          </w:p>
        </w:tc>
      </w:tr>
      <w:tr w:rsidR="0073767F" w:rsidRPr="00BF3221" w14:paraId="792731B5" w14:textId="77777777" w:rsidTr="0073767F">
        <w:trPr>
          <w:trHeight w:val="399"/>
        </w:trPr>
        <w:tc>
          <w:tcPr>
            <w:tcW w:w="2528" w:type="dxa"/>
          </w:tcPr>
          <w:p w14:paraId="447C1A92" w14:textId="3CFB333D" w:rsidR="0073767F" w:rsidRDefault="00D753C1" w:rsidP="005C43F6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Apicultor</w:t>
            </w:r>
            <w:r w:rsidR="0077793F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/ Apicultoare</w:t>
            </w:r>
          </w:p>
        </w:tc>
        <w:tc>
          <w:tcPr>
            <w:tcW w:w="2179" w:type="dxa"/>
          </w:tcPr>
          <w:p w14:paraId="68141A4B" w14:textId="6E342F52" w:rsidR="0073767F" w:rsidRDefault="0073767F" w:rsidP="00605863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Grupa 32</w:t>
            </w:r>
          </w:p>
        </w:tc>
        <w:tc>
          <w:tcPr>
            <w:tcW w:w="2180" w:type="dxa"/>
          </w:tcPr>
          <w:p w14:paraId="6641A57B" w14:textId="77F9ECAC" w:rsidR="0073767F" w:rsidRDefault="0073767F" w:rsidP="00E53274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2021</w:t>
            </w:r>
          </w:p>
        </w:tc>
        <w:tc>
          <w:tcPr>
            <w:tcW w:w="2180" w:type="dxa"/>
          </w:tcPr>
          <w:p w14:paraId="7F7651A5" w14:textId="018AE8F8" w:rsidR="0073767F" w:rsidRDefault="0073767F" w:rsidP="00E53274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35</w:t>
            </w:r>
          </w:p>
        </w:tc>
      </w:tr>
      <w:tr w:rsidR="0073767F" w:rsidRPr="00BF3221" w14:paraId="4065E043" w14:textId="77777777" w:rsidTr="0073767F">
        <w:trPr>
          <w:trHeight w:val="399"/>
        </w:trPr>
        <w:tc>
          <w:tcPr>
            <w:tcW w:w="2528" w:type="dxa"/>
          </w:tcPr>
          <w:p w14:paraId="097EB1A5" w14:textId="0BE97485" w:rsidR="0073767F" w:rsidRDefault="00D753C1" w:rsidP="005C43F6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Apicultor</w:t>
            </w:r>
            <w:r w:rsidR="0077793F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/ Apicultoare</w:t>
            </w:r>
          </w:p>
        </w:tc>
        <w:tc>
          <w:tcPr>
            <w:tcW w:w="2179" w:type="dxa"/>
          </w:tcPr>
          <w:p w14:paraId="5C71CF52" w14:textId="26F96556" w:rsidR="0073767F" w:rsidRDefault="0073767F" w:rsidP="00605863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Grupa 33</w:t>
            </w:r>
          </w:p>
        </w:tc>
        <w:tc>
          <w:tcPr>
            <w:tcW w:w="2180" w:type="dxa"/>
          </w:tcPr>
          <w:p w14:paraId="152B6877" w14:textId="70B74E10" w:rsidR="0073767F" w:rsidRDefault="0073767F" w:rsidP="00E53274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2021</w:t>
            </w:r>
          </w:p>
        </w:tc>
        <w:tc>
          <w:tcPr>
            <w:tcW w:w="2180" w:type="dxa"/>
          </w:tcPr>
          <w:p w14:paraId="3D535162" w14:textId="561BB85E" w:rsidR="0073767F" w:rsidRDefault="0073767F" w:rsidP="00E53274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29</w:t>
            </w:r>
          </w:p>
        </w:tc>
      </w:tr>
      <w:tr w:rsidR="0073767F" w:rsidRPr="00BF3221" w14:paraId="43748B38" w14:textId="77777777" w:rsidTr="0073767F">
        <w:trPr>
          <w:trHeight w:val="399"/>
        </w:trPr>
        <w:tc>
          <w:tcPr>
            <w:tcW w:w="2528" w:type="dxa"/>
          </w:tcPr>
          <w:p w14:paraId="3436C46A" w14:textId="1627BF20" w:rsidR="0073767F" w:rsidRDefault="00D753C1" w:rsidP="005C43F6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Apicultor</w:t>
            </w:r>
            <w:r w:rsidR="0077793F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/ Apicultoare</w:t>
            </w:r>
          </w:p>
        </w:tc>
        <w:tc>
          <w:tcPr>
            <w:tcW w:w="2179" w:type="dxa"/>
          </w:tcPr>
          <w:p w14:paraId="3419F285" w14:textId="3FAF5EBE" w:rsidR="0073767F" w:rsidRDefault="0073767F" w:rsidP="00605863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Grupa 28</w:t>
            </w:r>
          </w:p>
        </w:tc>
        <w:tc>
          <w:tcPr>
            <w:tcW w:w="2180" w:type="dxa"/>
          </w:tcPr>
          <w:p w14:paraId="6279B440" w14:textId="737EEB01" w:rsidR="0073767F" w:rsidRDefault="0073767F" w:rsidP="00E53274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2022</w:t>
            </w:r>
          </w:p>
        </w:tc>
        <w:tc>
          <w:tcPr>
            <w:tcW w:w="2180" w:type="dxa"/>
          </w:tcPr>
          <w:p w14:paraId="7204F694" w14:textId="3833F3C8" w:rsidR="0073767F" w:rsidRDefault="0073767F" w:rsidP="00E53274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30</w:t>
            </w:r>
          </w:p>
        </w:tc>
      </w:tr>
      <w:tr w:rsidR="0073767F" w:rsidRPr="00BF3221" w14:paraId="1F16A40E" w14:textId="77777777" w:rsidTr="0073767F">
        <w:trPr>
          <w:trHeight w:val="399"/>
        </w:trPr>
        <w:tc>
          <w:tcPr>
            <w:tcW w:w="2528" w:type="dxa"/>
          </w:tcPr>
          <w:p w14:paraId="6D7F31A4" w14:textId="0DDBF9EE" w:rsidR="0073767F" w:rsidRDefault="00D753C1" w:rsidP="005C43F6">
            <w:pPr>
              <w:tabs>
                <w:tab w:val="left" w:pos="2280"/>
              </w:tabs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Apicultor</w:t>
            </w:r>
            <w:r w:rsidR="0077793F"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/ Apicultoare</w:t>
            </w:r>
          </w:p>
        </w:tc>
        <w:tc>
          <w:tcPr>
            <w:tcW w:w="2179" w:type="dxa"/>
          </w:tcPr>
          <w:p w14:paraId="43A04728" w14:textId="44E62C65" w:rsidR="0073767F" w:rsidRDefault="00D753C1" w:rsidP="00605863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Grupa 29</w:t>
            </w:r>
          </w:p>
        </w:tc>
        <w:tc>
          <w:tcPr>
            <w:tcW w:w="2180" w:type="dxa"/>
          </w:tcPr>
          <w:p w14:paraId="76D696A1" w14:textId="04199245" w:rsidR="0073767F" w:rsidRDefault="0073767F" w:rsidP="00E53274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2022</w:t>
            </w:r>
          </w:p>
        </w:tc>
        <w:tc>
          <w:tcPr>
            <w:tcW w:w="2180" w:type="dxa"/>
          </w:tcPr>
          <w:p w14:paraId="215D9B2C" w14:textId="6436118A" w:rsidR="0073767F" w:rsidRDefault="0073767F" w:rsidP="00E53274">
            <w:pPr>
              <w:tabs>
                <w:tab w:val="left" w:pos="22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21</w:t>
            </w:r>
          </w:p>
        </w:tc>
      </w:tr>
    </w:tbl>
    <w:p w14:paraId="1D77BEC7" w14:textId="3A3F4902" w:rsidR="00495E03" w:rsidRDefault="00495E03" w:rsidP="00D753C1">
      <w:pPr>
        <w:tabs>
          <w:tab w:val="left" w:pos="4044"/>
        </w:tabs>
        <w:rPr>
          <w:rFonts w:ascii="Times New Roman" w:hAnsi="Times New Roman"/>
          <w:sz w:val="24"/>
          <w:szCs w:val="24"/>
          <w:lang w:val="ro-RO"/>
        </w:rPr>
      </w:pPr>
    </w:p>
    <w:p w14:paraId="28E0A293" w14:textId="3005837C" w:rsidR="0034529D" w:rsidRDefault="0034529D" w:rsidP="00845D56">
      <w:pPr>
        <w:tabs>
          <w:tab w:val="left" w:pos="4044"/>
        </w:tabs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Analizând tabelul </w:t>
      </w:r>
      <w:r w:rsidR="00845D56">
        <w:rPr>
          <w:rFonts w:ascii="Times New Roman" w:hAnsi="Times New Roman"/>
          <w:sz w:val="24"/>
          <w:szCs w:val="24"/>
          <w:lang w:val="ro-RO"/>
        </w:rPr>
        <w:t xml:space="preserve">1 privind numărul absolvenților la programele de formare continuă, </w:t>
      </w:r>
      <w:r>
        <w:rPr>
          <w:rFonts w:ascii="Times New Roman" w:hAnsi="Times New Roman"/>
          <w:sz w:val="24"/>
          <w:szCs w:val="24"/>
          <w:lang w:val="ro-RO"/>
        </w:rPr>
        <w:t>observăm că în anul 2020 au absolvit 49</w:t>
      </w:r>
      <w:r w:rsidR="00845D56">
        <w:rPr>
          <w:rFonts w:ascii="Times New Roman" w:hAnsi="Times New Roman"/>
          <w:sz w:val="24"/>
          <w:szCs w:val="24"/>
          <w:lang w:val="ro-RO"/>
        </w:rPr>
        <w:t xml:space="preserve"> formabili</w:t>
      </w:r>
      <w:r>
        <w:rPr>
          <w:rFonts w:ascii="Times New Roman" w:hAnsi="Times New Roman"/>
          <w:sz w:val="24"/>
          <w:szCs w:val="24"/>
          <w:lang w:val="ro-RO"/>
        </w:rPr>
        <w:t xml:space="preserve">, în anul 2021 </w:t>
      </w:r>
      <w:r w:rsidR="00845D56">
        <w:rPr>
          <w:rFonts w:ascii="Times New Roman" w:hAnsi="Times New Roman"/>
          <w:sz w:val="24"/>
          <w:szCs w:val="24"/>
          <w:lang w:val="ro-RO"/>
        </w:rPr>
        <w:t xml:space="preserve">au absolvit 101 formabili iar în 2022 – 51 formabili. </w:t>
      </w:r>
    </w:p>
    <w:p w14:paraId="0C1019C1" w14:textId="51D2D5C2" w:rsidR="00044A6E" w:rsidRPr="00C003DC" w:rsidRDefault="00044A6E" w:rsidP="00044A6E">
      <w:pPr>
        <w:tabs>
          <w:tab w:val="left" w:pos="4044"/>
        </w:tabs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C003DC">
        <w:rPr>
          <w:rFonts w:ascii="Times New Roman" w:hAnsi="Times New Roman"/>
          <w:b/>
          <w:sz w:val="28"/>
          <w:szCs w:val="28"/>
          <w:lang w:val="ro-RO"/>
        </w:rPr>
        <w:lastRenderedPageBreak/>
        <w:t>Resurse umane</w:t>
      </w:r>
    </w:p>
    <w:p w14:paraId="059F811D" w14:textId="33D6B8D1" w:rsidR="00044A6E" w:rsidRPr="0034529D" w:rsidRDefault="00044A6E" w:rsidP="00044A6E">
      <w:pPr>
        <w:tabs>
          <w:tab w:val="left" w:pos="4044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044A6E">
        <w:rPr>
          <w:rFonts w:ascii="Times New Roman" w:hAnsi="Times New Roman"/>
          <w:sz w:val="24"/>
          <w:szCs w:val="24"/>
          <w:lang w:val="ro-RO"/>
        </w:rPr>
        <w:t xml:space="preserve">La moment </w:t>
      </w:r>
      <w:r w:rsidR="0034529D">
        <w:rPr>
          <w:rFonts w:ascii="Times New Roman" w:hAnsi="Times New Roman"/>
          <w:sz w:val="24"/>
          <w:szCs w:val="24"/>
          <w:lang w:val="ro-RO"/>
        </w:rPr>
        <w:t>la programul de formare profesională sunt implicați</w:t>
      </w:r>
      <w:r w:rsidRPr="00044A6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529D">
        <w:rPr>
          <w:rFonts w:ascii="Times New Roman" w:hAnsi="Times New Roman"/>
          <w:sz w:val="24"/>
          <w:szCs w:val="24"/>
          <w:lang w:val="ro-RO"/>
        </w:rPr>
        <w:t>10 angajați ai instituției</w:t>
      </w:r>
      <w:r w:rsidRPr="00044A6E">
        <w:rPr>
          <w:rFonts w:ascii="Times New Roman" w:hAnsi="Times New Roman"/>
          <w:sz w:val="24"/>
          <w:szCs w:val="24"/>
          <w:lang w:val="ro-RO"/>
        </w:rPr>
        <w:t xml:space="preserve">. Vârsta medie a personalului este </w:t>
      </w:r>
      <w:r w:rsidRPr="0034529D">
        <w:rPr>
          <w:rFonts w:ascii="Times New Roman" w:hAnsi="Times New Roman"/>
          <w:sz w:val="24"/>
          <w:szCs w:val="24"/>
          <w:lang w:val="ro-RO"/>
        </w:rPr>
        <w:t xml:space="preserve">de </w:t>
      </w:r>
      <w:r w:rsidR="0034529D" w:rsidRPr="0034529D">
        <w:rPr>
          <w:rFonts w:ascii="Times New Roman" w:hAnsi="Times New Roman"/>
          <w:sz w:val="24"/>
          <w:szCs w:val="24"/>
          <w:lang w:val="ro-RO"/>
        </w:rPr>
        <w:t>48</w:t>
      </w:r>
      <w:r w:rsidRPr="0034529D">
        <w:rPr>
          <w:rFonts w:ascii="Times New Roman" w:hAnsi="Times New Roman"/>
          <w:sz w:val="24"/>
          <w:szCs w:val="24"/>
          <w:lang w:val="ro-RO"/>
        </w:rPr>
        <w:t xml:space="preserve"> ani</w:t>
      </w:r>
      <w:r w:rsidR="00845D56">
        <w:rPr>
          <w:rFonts w:ascii="Times New Roman" w:hAnsi="Times New Roman"/>
          <w:sz w:val="24"/>
          <w:szCs w:val="24"/>
          <w:lang w:val="ro-RO"/>
        </w:rPr>
        <w:t xml:space="preserve"> prezentată în diagrama 1. </w:t>
      </w:r>
    </w:p>
    <w:p w14:paraId="26D84DFB" w14:textId="3A563328" w:rsidR="00044A6E" w:rsidRPr="00044A6E" w:rsidRDefault="00044A6E" w:rsidP="00044A6E">
      <w:pPr>
        <w:tabs>
          <w:tab w:val="left" w:pos="4044"/>
        </w:tabs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044A6E">
        <w:rPr>
          <w:rFonts w:ascii="Times New Roman" w:hAnsi="Times New Roman"/>
          <w:b/>
          <w:noProof/>
          <w:sz w:val="24"/>
          <w:szCs w:val="24"/>
          <w:lang w:val="ro-RO"/>
        </w:rPr>
        <w:drawing>
          <wp:inline distT="0" distB="0" distL="0" distR="0" wp14:anchorId="44AEBBA0" wp14:editId="491E9F08">
            <wp:extent cx="4443937" cy="2129775"/>
            <wp:effectExtent l="0" t="0" r="13970" b="444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78C937A" w14:textId="77777777" w:rsidR="00044A6E" w:rsidRPr="00044A6E" w:rsidRDefault="00044A6E" w:rsidP="00044A6E">
      <w:pPr>
        <w:tabs>
          <w:tab w:val="left" w:pos="4044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2AE127F" w14:textId="77777777" w:rsidR="00044A6E" w:rsidRPr="00044A6E" w:rsidRDefault="00044A6E" w:rsidP="00044A6E">
      <w:pPr>
        <w:tabs>
          <w:tab w:val="left" w:pos="4044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044A6E">
        <w:rPr>
          <w:rFonts w:ascii="Times New Roman" w:hAnsi="Times New Roman"/>
          <w:sz w:val="24"/>
          <w:szCs w:val="24"/>
          <w:lang w:val="ro-RO"/>
        </w:rPr>
        <w:t xml:space="preserve">Cadrelor didactice li se oferă mai multe </w:t>
      </w:r>
      <w:proofErr w:type="spellStart"/>
      <w:r w:rsidRPr="00044A6E">
        <w:rPr>
          <w:rFonts w:ascii="Times New Roman" w:hAnsi="Times New Roman"/>
          <w:sz w:val="24"/>
          <w:szCs w:val="24"/>
          <w:lang w:val="ro-RO"/>
        </w:rPr>
        <w:t>oportunităţi</w:t>
      </w:r>
      <w:proofErr w:type="spellEnd"/>
      <w:r w:rsidRPr="00044A6E">
        <w:rPr>
          <w:rFonts w:ascii="Times New Roman" w:hAnsi="Times New Roman"/>
          <w:sz w:val="24"/>
          <w:szCs w:val="24"/>
          <w:lang w:val="ro-RO"/>
        </w:rPr>
        <w:t xml:space="preserve"> de formare profesională. În ultimii 5 ani, 100% profesori </w:t>
      </w:r>
      <w:proofErr w:type="spellStart"/>
      <w:r w:rsidRPr="00044A6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44A6E">
        <w:rPr>
          <w:rFonts w:ascii="Times New Roman" w:hAnsi="Times New Roman"/>
          <w:sz w:val="24"/>
          <w:szCs w:val="24"/>
          <w:lang w:val="ro-RO"/>
        </w:rPr>
        <w:t xml:space="preserve"> cadre manageriale au dispus de formări profesionale  în cadrul proiectului CONSEPT+ și CONSEPT 4, </w:t>
      </w:r>
      <w:proofErr w:type="spellStart"/>
      <w:r w:rsidRPr="00044A6E">
        <w:rPr>
          <w:rFonts w:ascii="Times New Roman" w:hAnsi="Times New Roman"/>
          <w:sz w:val="24"/>
          <w:szCs w:val="24"/>
          <w:lang w:val="ro-RO"/>
        </w:rPr>
        <w:t>DevRam</w:t>
      </w:r>
      <w:proofErr w:type="spellEnd"/>
      <w:r w:rsidRPr="00044A6E">
        <w:rPr>
          <w:rFonts w:ascii="Times New Roman" w:hAnsi="Times New Roman"/>
          <w:sz w:val="24"/>
          <w:szCs w:val="24"/>
          <w:lang w:val="ro-RO"/>
        </w:rPr>
        <w:t xml:space="preserve">, APM. Grație participării la cursuri profesorii instruiți utilizează metodele moderne de predare </w:t>
      </w:r>
      <w:proofErr w:type="spellStart"/>
      <w:r w:rsidRPr="00044A6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44A6E">
        <w:rPr>
          <w:rFonts w:ascii="Times New Roman" w:hAnsi="Times New Roman"/>
          <w:sz w:val="24"/>
          <w:szCs w:val="24"/>
          <w:lang w:val="ro-RO"/>
        </w:rPr>
        <w:t xml:space="preserve"> evaluare, cercetează în </w:t>
      </w:r>
      <w:proofErr w:type="spellStart"/>
      <w:r w:rsidRPr="00044A6E">
        <w:rPr>
          <w:rFonts w:ascii="Times New Roman" w:hAnsi="Times New Roman"/>
          <w:sz w:val="24"/>
          <w:szCs w:val="24"/>
          <w:lang w:val="ro-RO"/>
        </w:rPr>
        <w:t>permanenţă</w:t>
      </w:r>
      <w:proofErr w:type="spellEnd"/>
      <w:r w:rsidRPr="00044A6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ro-RO"/>
        </w:rPr>
        <w:t>cerinţele</w:t>
      </w:r>
      <w:proofErr w:type="spellEnd"/>
      <w:r w:rsidRPr="00044A6E">
        <w:rPr>
          <w:rFonts w:ascii="Times New Roman" w:hAnsi="Times New Roman"/>
          <w:sz w:val="24"/>
          <w:szCs w:val="24"/>
          <w:lang w:val="ro-RO"/>
        </w:rPr>
        <w:t xml:space="preserve"> angajatorilor din domenii pentru a pregăti </w:t>
      </w:r>
      <w:proofErr w:type="spellStart"/>
      <w:r w:rsidRPr="00044A6E">
        <w:rPr>
          <w:rFonts w:ascii="Times New Roman" w:hAnsi="Times New Roman"/>
          <w:sz w:val="24"/>
          <w:szCs w:val="24"/>
          <w:lang w:val="ro-RO"/>
        </w:rPr>
        <w:t>specialişti</w:t>
      </w:r>
      <w:proofErr w:type="spellEnd"/>
      <w:r w:rsidRPr="00044A6E">
        <w:rPr>
          <w:rFonts w:ascii="Times New Roman" w:hAnsi="Times New Roman"/>
          <w:sz w:val="24"/>
          <w:szCs w:val="24"/>
          <w:lang w:val="ro-RO"/>
        </w:rPr>
        <w:t xml:space="preserve"> competitivi pe </w:t>
      </w:r>
      <w:proofErr w:type="spellStart"/>
      <w:r w:rsidRPr="00044A6E">
        <w:rPr>
          <w:rFonts w:ascii="Times New Roman" w:hAnsi="Times New Roman"/>
          <w:sz w:val="24"/>
          <w:szCs w:val="24"/>
          <w:lang w:val="ro-RO"/>
        </w:rPr>
        <w:t>piaţa</w:t>
      </w:r>
      <w:proofErr w:type="spellEnd"/>
      <w:r w:rsidRPr="00044A6E">
        <w:rPr>
          <w:rFonts w:ascii="Times New Roman" w:hAnsi="Times New Roman"/>
          <w:sz w:val="24"/>
          <w:szCs w:val="24"/>
          <w:lang w:val="ro-RO"/>
        </w:rPr>
        <w:t xml:space="preserve"> muncii.</w:t>
      </w:r>
    </w:p>
    <w:p w14:paraId="1AF875E9" w14:textId="1C54EB65" w:rsidR="00044A6E" w:rsidRDefault="00044A6E" w:rsidP="00044A6E">
      <w:pPr>
        <w:tabs>
          <w:tab w:val="left" w:pos="4044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044A6E">
        <w:rPr>
          <w:rFonts w:ascii="Times New Roman" w:hAnsi="Times New Roman"/>
          <w:sz w:val="24"/>
          <w:szCs w:val="24"/>
          <w:lang w:val="ro-RO"/>
        </w:rPr>
        <w:t>Consiliul de administrație al școlii susține urmărirea dezvoltării profesionale a angajaților și creșterea performanței profesionale  prin aprobarea  a 2% anual din resursele bugetare, alocate pentru formarea continuă/ recalificarea (la necesitate) a angajaților</w:t>
      </w:r>
      <w:r w:rsidR="00845D56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14:paraId="3ADB17F7" w14:textId="6E8C458E" w:rsidR="00044A6E" w:rsidRPr="00C003DC" w:rsidRDefault="008D2618" w:rsidP="00044A6E">
      <w:pPr>
        <w:tabs>
          <w:tab w:val="left" w:pos="4044"/>
        </w:tabs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C003DC">
        <w:rPr>
          <w:rFonts w:ascii="Times New Roman" w:hAnsi="Times New Roman"/>
          <w:b/>
          <w:sz w:val="28"/>
          <w:szCs w:val="28"/>
          <w:lang w:val="ro-RO"/>
        </w:rPr>
        <w:t>Resursele materiale</w:t>
      </w:r>
    </w:p>
    <w:p w14:paraId="02332325" w14:textId="6BE525F4" w:rsidR="00044A6E" w:rsidRPr="00044A6E" w:rsidRDefault="00764004" w:rsidP="00044A6E">
      <w:pPr>
        <w:tabs>
          <w:tab w:val="left" w:pos="4044"/>
        </w:tabs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Programele de formare </w:t>
      </w:r>
      <w:r w:rsidR="00FF1DE6">
        <w:rPr>
          <w:rFonts w:ascii="Times New Roman" w:hAnsi="Times New Roman"/>
          <w:sz w:val="24"/>
          <w:szCs w:val="24"/>
          <w:lang w:val="ro-RO"/>
        </w:rPr>
        <w:t>profesională</w:t>
      </w:r>
      <w:r>
        <w:rPr>
          <w:rFonts w:ascii="Times New Roman" w:hAnsi="Times New Roman"/>
          <w:sz w:val="24"/>
          <w:szCs w:val="24"/>
          <w:lang w:val="ro-RO"/>
        </w:rPr>
        <w:t xml:space="preserve"> dispun de următoarele </w:t>
      </w:r>
      <w:r w:rsidR="00044A6E" w:rsidRPr="00044A6E">
        <w:rPr>
          <w:rFonts w:ascii="Times New Roman" w:hAnsi="Times New Roman"/>
          <w:sz w:val="24"/>
          <w:szCs w:val="24"/>
          <w:lang w:val="ro-RO"/>
        </w:rPr>
        <w:t>resurse materiale:</w:t>
      </w:r>
    </w:p>
    <w:p w14:paraId="7ED7EFB2" w14:textId="77777777" w:rsidR="00044A6E" w:rsidRPr="00044A6E" w:rsidRDefault="00044A6E" w:rsidP="005F31E6">
      <w:pPr>
        <w:numPr>
          <w:ilvl w:val="0"/>
          <w:numId w:val="11"/>
        </w:numPr>
        <w:tabs>
          <w:tab w:val="left" w:pos="4044"/>
        </w:tabs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044A6E">
        <w:rPr>
          <w:rFonts w:ascii="Times New Roman" w:hAnsi="Times New Roman"/>
          <w:b/>
          <w:sz w:val="24"/>
          <w:szCs w:val="24"/>
          <w:lang w:val="ro-RO"/>
        </w:rPr>
        <w:t>Spaţii</w:t>
      </w:r>
      <w:proofErr w:type="spellEnd"/>
      <w:r w:rsidRPr="00044A6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044A6E">
        <w:rPr>
          <w:rFonts w:ascii="Times New Roman" w:hAnsi="Times New Roman"/>
          <w:b/>
          <w:sz w:val="24"/>
          <w:szCs w:val="24"/>
          <w:lang w:val="ro-RO"/>
        </w:rPr>
        <w:t>şcolare</w:t>
      </w:r>
      <w:proofErr w:type="spellEnd"/>
      <w:r w:rsidRPr="00044A6E">
        <w:rPr>
          <w:rFonts w:ascii="Times New Roman" w:hAnsi="Times New Roman"/>
          <w:b/>
          <w:sz w:val="24"/>
          <w:szCs w:val="24"/>
          <w:lang w:val="ro-RO"/>
        </w:rPr>
        <w:t>:</w:t>
      </w:r>
    </w:p>
    <w:p w14:paraId="1A9A4D60" w14:textId="26247A3A" w:rsidR="005A0BFD" w:rsidRDefault="00FF1DE6" w:rsidP="005F31E6">
      <w:pPr>
        <w:numPr>
          <w:ilvl w:val="0"/>
          <w:numId w:val="12"/>
        </w:numPr>
        <w:tabs>
          <w:tab w:val="left" w:pos="4044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</w:t>
      </w:r>
      <w:r w:rsidR="00044A6E" w:rsidRPr="00044A6E">
        <w:rPr>
          <w:rFonts w:ascii="Times New Roman" w:hAnsi="Times New Roman"/>
          <w:sz w:val="24"/>
          <w:szCs w:val="24"/>
          <w:lang w:val="ro-RO"/>
        </w:rPr>
        <w:t>abinete de studii</w:t>
      </w:r>
      <w:r>
        <w:rPr>
          <w:rFonts w:ascii="Times New Roman" w:hAnsi="Times New Roman"/>
          <w:sz w:val="24"/>
          <w:szCs w:val="24"/>
          <w:lang w:val="ro-RO"/>
        </w:rPr>
        <w:t xml:space="preserve"> pentru fiecare program de formare profesională</w:t>
      </w:r>
      <w:r w:rsidR="00044A6E" w:rsidRPr="00044A6E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5A0BFD" w:rsidRPr="00044A6E">
        <w:rPr>
          <w:rFonts w:ascii="Times New Roman" w:hAnsi="Times New Roman"/>
          <w:sz w:val="24"/>
          <w:szCs w:val="24"/>
          <w:lang w:val="ro-RO"/>
        </w:rPr>
        <w:t>dotat</w:t>
      </w:r>
      <w:r>
        <w:rPr>
          <w:rFonts w:ascii="Times New Roman" w:hAnsi="Times New Roman"/>
          <w:sz w:val="24"/>
          <w:szCs w:val="24"/>
          <w:lang w:val="ro-RO"/>
        </w:rPr>
        <w:t xml:space="preserve">e </w:t>
      </w:r>
      <w:r w:rsidR="005A0BFD" w:rsidRPr="00044A6E">
        <w:rPr>
          <w:rFonts w:ascii="Times New Roman" w:hAnsi="Times New Roman"/>
          <w:sz w:val="24"/>
          <w:szCs w:val="24"/>
          <w:lang w:val="ro-RO"/>
        </w:rPr>
        <w:t xml:space="preserve">cu echipamente care corespund 100% cerințelor </w:t>
      </w:r>
      <w:proofErr w:type="spellStart"/>
      <w:r w:rsidR="005A0BFD" w:rsidRPr="00044A6E">
        <w:rPr>
          <w:rFonts w:ascii="Times New Roman" w:hAnsi="Times New Roman"/>
          <w:sz w:val="24"/>
          <w:szCs w:val="24"/>
          <w:lang w:val="ro-RO"/>
        </w:rPr>
        <w:t>pieții</w:t>
      </w:r>
      <w:proofErr w:type="spellEnd"/>
      <w:r w:rsidR="005A0BFD" w:rsidRPr="00044A6E">
        <w:rPr>
          <w:rFonts w:ascii="Times New Roman" w:hAnsi="Times New Roman"/>
          <w:sz w:val="24"/>
          <w:szCs w:val="24"/>
          <w:lang w:val="ro-RO"/>
        </w:rPr>
        <w:t xml:space="preserve"> muncii, dotat cu TV, </w:t>
      </w:r>
      <w:proofErr w:type="spellStart"/>
      <w:r w:rsidR="005A0BFD" w:rsidRPr="00044A6E">
        <w:rPr>
          <w:rFonts w:ascii="Times New Roman" w:hAnsi="Times New Roman"/>
          <w:sz w:val="24"/>
          <w:szCs w:val="24"/>
          <w:lang w:val="ro-RO"/>
        </w:rPr>
        <w:t>printer</w:t>
      </w:r>
      <w:proofErr w:type="spellEnd"/>
      <w:r w:rsidR="005A0BFD" w:rsidRPr="00044A6E">
        <w:rPr>
          <w:rFonts w:ascii="Times New Roman" w:hAnsi="Times New Roman"/>
          <w:sz w:val="24"/>
          <w:szCs w:val="24"/>
          <w:lang w:val="ro-RO"/>
        </w:rPr>
        <w:t>, conexiune la internet</w:t>
      </w:r>
      <w:r w:rsidR="005A0BFD">
        <w:rPr>
          <w:rFonts w:ascii="Times New Roman" w:hAnsi="Times New Roman"/>
          <w:sz w:val="24"/>
          <w:szCs w:val="24"/>
          <w:lang w:val="ro-RO"/>
        </w:rPr>
        <w:t>;</w:t>
      </w:r>
    </w:p>
    <w:p w14:paraId="3D1374C8" w14:textId="53DA7634" w:rsidR="00044A6E" w:rsidRPr="00044A6E" w:rsidRDefault="00806E2B" w:rsidP="005F31E6">
      <w:pPr>
        <w:numPr>
          <w:ilvl w:val="0"/>
          <w:numId w:val="12"/>
        </w:numPr>
        <w:tabs>
          <w:tab w:val="left" w:pos="4044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sz w:val="24"/>
          <w:szCs w:val="24"/>
          <w:lang w:val="ro-RO"/>
        </w:rPr>
        <w:t>L</w:t>
      </w:r>
      <w:r w:rsidR="00044A6E" w:rsidRPr="00044A6E">
        <w:rPr>
          <w:rFonts w:ascii="Times New Roman" w:hAnsi="Times New Roman"/>
          <w:sz w:val="24"/>
          <w:szCs w:val="24"/>
          <w:lang w:val="ro-RO"/>
        </w:rPr>
        <w:t>aborato</w:t>
      </w:r>
      <w:r w:rsidR="00FF1DE6">
        <w:rPr>
          <w:rFonts w:ascii="Times New Roman" w:hAnsi="Times New Roman"/>
          <w:sz w:val="24"/>
          <w:szCs w:val="24"/>
          <w:lang w:val="ro-RO"/>
        </w:rPr>
        <w:t>are</w:t>
      </w:r>
      <w:r w:rsidR="00044A6E" w:rsidRPr="00044A6E">
        <w:rPr>
          <w:rFonts w:ascii="Times New Roman" w:hAnsi="Times New Roman"/>
          <w:sz w:val="24"/>
          <w:szCs w:val="24"/>
          <w:lang w:val="ro-RO"/>
        </w:rPr>
        <w:t>r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ro-RO"/>
        </w:rPr>
        <w:t xml:space="preserve"> pentru </w:t>
      </w:r>
      <w:r w:rsidR="00FF1DE6">
        <w:rPr>
          <w:rFonts w:ascii="Times New Roman" w:hAnsi="Times New Roman"/>
          <w:sz w:val="24"/>
          <w:szCs w:val="24"/>
          <w:lang w:val="ro-RO"/>
        </w:rPr>
        <w:t xml:space="preserve">toate programele de formare profesională, </w:t>
      </w:r>
      <w:r w:rsidRPr="00044A6E">
        <w:rPr>
          <w:rFonts w:ascii="Times New Roman" w:hAnsi="Times New Roman"/>
          <w:sz w:val="24"/>
          <w:szCs w:val="24"/>
          <w:lang w:val="ro-RO"/>
        </w:rPr>
        <w:t>dotat</w:t>
      </w:r>
      <w:r w:rsidR="00FF1DE6">
        <w:rPr>
          <w:rFonts w:ascii="Times New Roman" w:hAnsi="Times New Roman"/>
          <w:sz w:val="24"/>
          <w:szCs w:val="24"/>
          <w:lang w:val="ro-RO"/>
        </w:rPr>
        <w:t>e</w:t>
      </w:r>
      <w:r w:rsidRPr="00044A6E">
        <w:rPr>
          <w:rFonts w:ascii="Times New Roman" w:hAnsi="Times New Roman"/>
          <w:sz w:val="24"/>
          <w:szCs w:val="24"/>
          <w:lang w:val="ro-RO"/>
        </w:rPr>
        <w:t xml:space="preserve"> cu echipamente care corespund 100% cerințelor </w:t>
      </w:r>
      <w:proofErr w:type="spellStart"/>
      <w:r w:rsidRPr="00044A6E">
        <w:rPr>
          <w:rFonts w:ascii="Times New Roman" w:hAnsi="Times New Roman"/>
          <w:sz w:val="24"/>
          <w:szCs w:val="24"/>
          <w:lang w:val="ro-RO"/>
        </w:rPr>
        <w:t>pieții</w:t>
      </w:r>
      <w:proofErr w:type="spellEnd"/>
      <w:r w:rsidRPr="00044A6E">
        <w:rPr>
          <w:rFonts w:ascii="Times New Roman" w:hAnsi="Times New Roman"/>
          <w:sz w:val="24"/>
          <w:szCs w:val="24"/>
          <w:lang w:val="ro-RO"/>
        </w:rPr>
        <w:t xml:space="preserve"> muncii, dotat</w:t>
      </w:r>
      <w:r w:rsidR="00FF1DE6">
        <w:rPr>
          <w:rFonts w:ascii="Times New Roman" w:hAnsi="Times New Roman"/>
          <w:sz w:val="24"/>
          <w:szCs w:val="24"/>
          <w:lang w:val="ro-RO"/>
        </w:rPr>
        <w:t>e</w:t>
      </w:r>
      <w:r w:rsidRPr="00044A6E">
        <w:rPr>
          <w:rFonts w:ascii="Times New Roman" w:hAnsi="Times New Roman"/>
          <w:sz w:val="24"/>
          <w:szCs w:val="24"/>
          <w:lang w:val="ro-RO"/>
        </w:rPr>
        <w:t xml:space="preserve"> cu TV, conexiune la internet</w:t>
      </w:r>
      <w:r>
        <w:rPr>
          <w:rFonts w:ascii="Times New Roman" w:hAnsi="Times New Roman"/>
          <w:sz w:val="24"/>
          <w:szCs w:val="24"/>
          <w:lang w:val="ro-RO"/>
        </w:rPr>
        <w:t>;</w:t>
      </w:r>
      <w:r w:rsidR="00044A6E" w:rsidRPr="00044A6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2EEA18A9" w14:textId="62DAE993" w:rsidR="00044A6E" w:rsidRPr="00044A6E" w:rsidRDefault="00FF1DE6" w:rsidP="005F31E6">
      <w:pPr>
        <w:numPr>
          <w:ilvl w:val="0"/>
          <w:numId w:val="12"/>
        </w:numPr>
        <w:tabs>
          <w:tab w:val="left" w:pos="4044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</w:t>
      </w:r>
      <w:r w:rsidR="00044A6E" w:rsidRPr="00044A6E">
        <w:rPr>
          <w:rFonts w:ascii="Times New Roman" w:hAnsi="Times New Roman"/>
          <w:sz w:val="24"/>
          <w:szCs w:val="24"/>
          <w:lang w:val="ro-RO"/>
        </w:rPr>
        <w:t>aborator</w:t>
      </w:r>
      <w:r>
        <w:rPr>
          <w:rFonts w:ascii="Times New Roman" w:hAnsi="Times New Roman"/>
          <w:sz w:val="24"/>
          <w:szCs w:val="24"/>
          <w:lang w:val="ro-RO"/>
        </w:rPr>
        <w:t>ul</w:t>
      </w:r>
      <w:r w:rsidR="00044A6E" w:rsidRPr="00044A6E">
        <w:rPr>
          <w:rFonts w:ascii="Times New Roman" w:hAnsi="Times New Roman"/>
          <w:sz w:val="24"/>
          <w:szCs w:val="24"/>
          <w:lang w:val="ro-RO"/>
        </w:rPr>
        <w:t xml:space="preserve"> pentru meseria ,,Apicultor”, </w:t>
      </w:r>
      <w:r>
        <w:rPr>
          <w:rFonts w:ascii="Times New Roman" w:hAnsi="Times New Roman"/>
          <w:sz w:val="24"/>
          <w:szCs w:val="24"/>
          <w:lang w:val="ro-RO"/>
        </w:rPr>
        <w:t xml:space="preserve">este </w:t>
      </w:r>
      <w:r w:rsidR="00044A6E" w:rsidRPr="00044A6E">
        <w:rPr>
          <w:rFonts w:ascii="Times New Roman" w:hAnsi="Times New Roman"/>
          <w:sz w:val="24"/>
          <w:szCs w:val="24"/>
          <w:lang w:val="ro-RO"/>
        </w:rPr>
        <w:t xml:space="preserve">dotat sută la </w:t>
      </w:r>
      <w:bookmarkStart w:id="1" w:name="_Hlk76641748"/>
      <w:r w:rsidR="00044A6E" w:rsidRPr="00044A6E">
        <w:rPr>
          <w:rFonts w:ascii="Times New Roman" w:hAnsi="Times New Roman"/>
          <w:sz w:val="24"/>
          <w:szCs w:val="24"/>
          <w:lang w:val="ro-RO"/>
        </w:rPr>
        <w:t xml:space="preserve">sută prin intermediul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Proiectului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Agricultura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Performantă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în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Moldova (APM),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finanțat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Agenția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Statelor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Unite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pentru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Dezvoltare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Internațională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(USAID)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implimentat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către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Chemonics International Inc</w:t>
      </w:r>
      <w:r w:rsidR="005F31E6">
        <w:rPr>
          <w:rFonts w:ascii="Times New Roman" w:hAnsi="Times New Roman"/>
          <w:sz w:val="24"/>
          <w:szCs w:val="24"/>
          <w:lang w:val="en-GB"/>
        </w:rPr>
        <w:t>;</w:t>
      </w:r>
    </w:p>
    <w:bookmarkEnd w:id="1"/>
    <w:p w14:paraId="2FF9B094" w14:textId="77777777" w:rsidR="00044A6E" w:rsidRPr="00044A6E" w:rsidRDefault="00044A6E" w:rsidP="005F31E6">
      <w:pPr>
        <w:tabs>
          <w:tab w:val="left" w:pos="4044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8F7F5A9" w14:textId="77777777" w:rsidR="00044A6E" w:rsidRPr="00044A6E" w:rsidRDefault="00044A6E" w:rsidP="005F31E6">
      <w:pPr>
        <w:numPr>
          <w:ilvl w:val="0"/>
          <w:numId w:val="11"/>
        </w:numPr>
        <w:tabs>
          <w:tab w:val="left" w:pos="4044"/>
        </w:tabs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044A6E">
        <w:rPr>
          <w:rFonts w:ascii="Times New Roman" w:hAnsi="Times New Roman"/>
          <w:b/>
          <w:sz w:val="24"/>
          <w:szCs w:val="24"/>
          <w:lang w:val="ro-RO"/>
        </w:rPr>
        <w:t>Spaţii</w:t>
      </w:r>
      <w:proofErr w:type="spellEnd"/>
      <w:r w:rsidRPr="00044A6E">
        <w:rPr>
          <w:rFonts w:ascii="Times New Roman" w:hAnsi="Times New Roman"/>
          <w:b/>
          <w:sz w:val="24"/>
          <w:szCs w:val="24"/>
          <w:lang w:val="ro-RO"/>
        </w:rPr>
        <w:t xml:space="preserve"> auxiliare:</w:t>
      </w:r>
    </w:p>
    <w:p w14:paraId="7B980A57" w14:textId="5745A45C" w:rsidR="00044A6E" w:rsidRPr="00044A6E" w:rsidRDefault="00044A6E" w:rsidP="005F31E6">
      <w:pPr>
        <w:numPr>
          <w:ilvl w:val="0"/>
          <w:numId w:val="13"/>
        </w:numPr>
        <w:tabs>
          <w:tab w:val="left" w:pos="4044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44A6E">
        <w:rPr>
          <w:rFonts w:ascii="Times New Roman" w:hAnsi="Times New Roman"/>
          <w:sz w:val="24"/>
          <w:szCs w:val="24"/>
          <w:lang w:val="ro-RO"/>
        </w:rPr>
        <w:t>2 cămine  cu capacitatea de 2</w:t>
      </w:r>
      <w:r w:rsidR="00FF1DE6">
        <w:rPr>
          <w:rFonts w:ascii="Times New Roman" w:hAnsi="Times New Roman"/>
          <w:sz w:val="24"/>
          <w:szCs w:val="24"/>
          <w:lang w:val="ro-RO"/>
        </w:rPr>
        <w:t>1</w:t>
      </w:r>
      <w:r w:rsidRPr="00044A6E">
        <w:rPr>
          <w:rFonts w:ascii="Times New Roman" w:hAnsi="Times New Roman"/>
          <w:sz w:val="24"/>
          <w:szCs w:val="24"/>
          <w:lang w:val="ro-RO"/>
        </w:rPr>
        <w:t>6 locuri asigurate cu mobilier</w:t>
      </w:r>
      <w:r w:rsidR="00FF1DE6">
        <w:rPr>
          <w:rFonts w:ascii="Times New Roman" w:hAnsi="Times New Roman"/>
          <w:sz w:val="24"/>
          <w:szCs w:val="24"/>
          <w:lang w:val="ro-RO"/>
        </w:rPr>
        <w:t>;</w:t>
      </w:r>
    </w:p>
    <w:p w14:paraId="63F1D184" w14:textId="77777777" w:rsidR="00044A6E" w:rsidRPr="00044A6E" w:rsidRDefault="00044A6E" w:rsidP="005F31E6">
      <w:pPr>
        <w:numPr>
          <w:ilvl w:val="0"/>
          <w:numId w:val="13"/>
        </w:numPr>
        <w:tabs>
          <w:tab w:val="left" w:pos="4044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44A6E">
        <w:rPr>
          <w:rFonts w:ascii="Times New Roman" w:hAnsi="Times New Roman"/>
          <w:sz w:val="24"/>
          <w:szCs w:val="24"/>
          <w:lang w:val="ro-RO"/>
        </w:rPr>
        <w:t>1 punct medical reparat;</w:t>
      </w:r>
    </w:p>
    <w:p w14:paraId="4EFFA1D3" w14:textId="77777777" w:rsidR="00044A6E" w:rsidRPr="00044A6E" w:rsidRDefault="00044A6E" w:rsidP="005F31E6">
      <w:pPr>
        <w:numPr>
          <w:ilvl w:val="0"/>
          <w:numId w:val="13"/>
        </w:numPr>
        <w:tabs>
          <w:tab w:val="left" w:pos="4044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44A6E">
        <w:rPr>
          <w:rFonts w:ascii="Times New Roman" w:hAnsi="Times New Roman"/>
          <w:sz w:val="24"/>
          <w:szCs w:val="24"/>
          <w:lang w:val="ro-RO"/>
        </w:rPr>
        <w:t>2 săli de informatică;</w:t>
      </w:r>
    </w:p>
    <w:p w14:paraId="1B465CEB" w14:textId="604B06DF" w:rsidR="00044A6E" w:rsidRPr="00FF1DE6" w:rsidRDefault="00044A6E" w:rsidP="00044A6E">
      <w:pPr>
        <w:numPr>
          <w:ilvl w:val="0"/>
          <w:numId w:val="13"/>
        </w:numPr>
        <w:tabs>
          <w:tab w:val="left" w:pos="4044"/>
        </w:tabs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044A6E">
        <w:rPr>
          <w:rFonts w:ascii="Times New Roman" w:hAnsi="Times New Roman"/>
          <w:sz w:val="24"/>
          <w:szCs w:val="24"/>
          <w:lang w:val="ro-RO"/>
        </w:rPr>
        <w:t>1 bibliotecă dotată cu mobilier și multă literatură de specialitate;</w:t>
      </w:r>
    </w:p>
    <w:p w14:paraId="75676515" w14:textId="77777777" w:rsidR="00044A6E" w:rsidRPr="00044A6E" w:rsidRDefault="00044A6E" w:rsidP="00044A6E">
      <w:pPr>
        <w:numPr>
          <w:ilvl w:val="0"/>
          <w:numId w:val="11"/>
        </w:numPr>
        <w:tabs>
          <w:tab w:val="left" w:pos="4044"/>
        </w:tabs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spellStart"/>
      <w:r w:rsidRPr="00044A6E">
        <w:rPr>
          <w:rFonts w:ascii="Times New Roman" w:hAnsi="Times New Roman"/>
          <w:b/>
          <w:sz w:val="24"/>
          <w:szCs w:val="24"/>
          <w:lang w:val="ro-RO"/>
        </w:rPr>
        <w:lastRenderedPageBreak/>
        <w:t>Spaţii</w:t>
      </w:r>
      <w:proofErr w:type="spellEnd"/>
      <w:r w:rsidRPr="00044A6E">
        <w:rPr>
          <w:rFonts w:ascii="Times New Roman" w:hAnsi="Times New Roman"/>
          <w:b/>
          <w:sz w:val="24"/>
          <w:szCs w:val="24"/>
          <w:lang w:val="ro-RO"/>
        </w:rPr>
        <w:t xml:space="preserve"> administrative:</w:t>
      </w:r>
    </w:p>
    <w:p w14:paraId="18A35CF8" w14:textId="4198AC54" w:rsidR="00044A6E" w:rsidRPr="00044A6E" w:rsidRDefault="00044A6E" w:rsidP="00044A6E">
      <w:pPr>
        <w:numPr>
          <w:ilvl w:val="0"/>
          <w:numId w:val="14"/>
        </w:numPr>
        <w:tabs>
          <w:tab w:val="left" w:pos="4044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044A6E">
        <w:rPr>
          <w:rFonts w:ascii="Times New Roman" w:hAnsi="Times New Roman"/>
          <w:sz w:val="24"/>
          <w:szCs w:val="24"/>
          <w:lang w:val="ro-RO"/>
        </w:rPr>
        <w:t>Birouri: a directorului, a directorilor adjuncți, secretariat, ca</w:t>
      </w:r>
      <w:r w:rsidR="005F31E6">
        <w:rPr>
          <w:rFonts w:ascii="Times New Roman" w:hAnsi="Times New Roman"/>
          <w:sz w:val="24"/>
          <w:szCs w:val="24"/>
          <w:lang w:val="ro-RO"/>
        </w:rPr>
        <w:t>binet metodic</w:t>
      </w:r>
      <w:r w:rsidRPr="00044A6E">
        <w:rPr>
          <w:rFonts w:ascii="Times New Roman" w:hAnsi="Times New Roman"/>
          <w:sz w:val="24"/>
          <w:szCs w:val="24"/>
          <w:lang w:val="ro-RO"/>
        </w:rPr>
        <w:t>, contabilitate</w:t>
      </w:r>
      <w:r w:rsidR="002D1578">
        <w:rPr>
          <w:rFonts w:ascii="Times New Roman" w:hAnsi="Times New Roman"/>
          <w:sz w:val="24"/>
          <w:szCs w:val="24"/>
          <w:lang w:val="ro-RO"/>
        </w:rPr>
        <w:t>, cabinet psiholog</w:t>
      </w:r>
      <w:r w:rsidRPr="00044A6E">
        <w:rPr>
          <w:rFonts w:ascii="Times New Roman" w:hAnsi="Times New Roman"/>
          <w:sz w:val="24"/>
          <w:szCs w:val="24"/>
          <w:lang w:val="ro-RO"/>
        </w:rPr>
        <w:t>.</w:t>
      </w:r>
    </w:p>
    <w:p w14:paraId="4E32601F" w14:textId="77777777" w:rsidR="00044A6E" w:rsidRPr="00C003DC" w:rsidRDefault="00044A6E" w:rsidP="00044A6E">
      <w:pPr>
        <w:tabs>
          <w:tab w:val="left" w:pos="4044"/>
        </w:tabs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C003DC">
        <w:rPr>
          <w:rFonts w:ascii="Times New Roman" w:hAnsi="Times New Roman"/>
          <w:b/>
          <w:sz w:val="28"/>
          <w:szCs w:val="28"/>
          <w:lang w:val="ro-RO"/>
        </w:rPr>
        <w:t xml:space="preserve">Baza </w:t>
      </w:r>
      <w:proofErr w:type="spellStart"/>
      <w:r w:rsidRPr="00C003DC">
        <w:rPr>
          <w:rFonts w:ascii="Times New Roman" w:hAnsi="Times New Roman"/>
          <w:b/>
          <w:sz w:val="28"/>
          <w:szCs w:val="28"/>
          <w:lang w:val="ro-RO"/>
        </w:rPr>
        <w:t>tehnico</w:t>
      </w:r>
      <w:proofErr w:type="spellEnd"/>
      <w:r w:rsidRPr="00C003DC">
        <w:rPr>
          <w:rFonts w:ascii="Times New Roman" w:hAnsi="Times New Roman"/>
          <w:b/>
          <w:sz w:val="28"/>
          <w:szCs w:val="28"/>
          <w:lang w:val="ro-RO"/>
        </w:rPr>
        <w:t>-materială</w:t>
      </w:r>
    </w:p>
    <w:p w14:paraId="7D9E70C8" w14:textId="1E0CA109" w:rsidR="00044A6E" w:rsidRPr="00044A6E" w:rsidRDefault="00044A6E" w:rsidP="00044A6E">
      <w:pPr>
        <w:tabs>
          <w:tab w:val="left" w:pos="4044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044A6E">
        <w:rPr>
          <w:rFonts w:ascii="Times New Roman" w:hAnsi="Times New Roman"/>
          <w:bCs/>
          <w:sz w:val="24"/>
          <w:szCs w:val="24"/>
          <w:lang w:val="ro-RO"/>
        </w:rPr>
        <w:t xml:space="preserve">Activitatea instructiv – educativă se </w:t>
      </w:r>
      <w:proofErr w:type="spellStart"/>
      <w:r w:rsidRPr="00044A6E">
        <w:rPr>
          <w:rFonts w:ascii="Times New Roman" w:hAnsi="Times New Roman"/>
          <w:bCs/>
          <w:sz w:val="24"/>
          <w:szCs w:val="24"/>
          <w:lang w:val="ro-RO"/>
        </w:rPr>
        <w:t>desfăşoară</w:t>
      </w:r>
      <w:proofErr w:type="spellEnd"/>
      <w:r w:rsidRPr="00044A6E">
        <w:rPr>
          <w:rFonts w:ascii="Times New Roman" w:hAnsi="Times New Roman"/>
          <w:bCs/>
          <w:sz w:val="24"/>
          <w:szCs w:val="24"/>
          <w:lang w:val="ro-RO"/>
        </w:rPr>
        <w:t xml:space="preserve"> în săli de clasă modernizate, dotate cu  material didactic necesar </w:t>
      </w:r>
      <w:proofErr w:type="spellStart"/>
      <w:r w:rsidRPr="00044A6E">
        <w:rPr>
          <w:rFonts w:ascii="Times New Roman" w:hAnsi="Times New Roman"/>
          <w:bCs/>
          <w:sz w:val="24"/>
          <w:szCs w:val="24"/>
          <w:lang w:val="ro-RO"/>
        </w:rPr>
        <w:t>desfăşurării</w:t>
      </w:r>
      <w:proofErr w:type="spellEnd"/>
      <w:r w:rsidRPr="00044A6E">
        <w:rPr>
          <w:rFonts w:ascii="Times New Roman" w:hAnsi="Times New Roman"/>
          <w:bCs/>
          <w:sz w:val="24"/>
          <w:szCs w:val="24"/>
          <w:lang w:val="ro-RO"/>
        </w:rPr>
        <w:t xml:space="preserve"> în bune </w:t>
      </w:r>
      <w:proofErr w:type="spellStart"/>
      <w:r w:rsidRPr="00044A6E">
        <w:rPr>
          <w:rFonts w:ascii="Times New Roman" w:hAnsi="Times New Roman"/>
          <w:bCs/>
          <w:sz w:val="24"/>
          <w:szCs w:val="24"/>
          <w:lang w:val="ro-RO"/>
        </w:rPr>
        <w:t>condiţii</w:t>
      </w:r>
      <w:proofErr w:type="spellEnd"/>
      <w:r w:rsidRPr="00044A6E">
        <w:rPr>
          <w:rFonts w:ascii="Times New Roman" w:hAnsi="Times New Roman"/>
          <w:bCs/>
          <w:sz w:val="24"/>
          <w:szCs w:val="24"/>
          <w:lang w:val="ro-RO"/>
        </w:rPr>
        <w:t xml:space="preserve"> a procesului didactic. Fiecare sală de clasă </w:t>
      </w:r>
      <w:proofErr w:type="spellStart"/>
      <w:r w:rsidRPr="00044A6E">
        <w:rPr>
          <w:rFonts w:ascii="Times New Roman" w:hAnsi="Times New Roman"/>
          <w:bCs/>
          <w:sz w:val="24"/>
          <w:szCs w:val="24"/>
          <w:lang w:val="ro-RO"/>
        </w:rPr>
        <w:t>şi</w:t>
      </w:r>
      <w:proofErr w:type="spellEnd"/>
      <w:r w:rsidRPr="00044A6E">
        <w:rPr>
          <w:rFonts w:ascii="Times New Roman" w:hAnsi="Times New Roman"/>
          <w:bCs/>
          <w:sz w:val="24"/>
          <w:szCs w:val="24"/>
          <w:lang w:val="ro-RO"/>
        </w:rPr>
        <w:t xml:space="preserve"> laborator sunt dotate cu ecran de </w:t>
      </w:r>
      <w:proofErr w:type="spellStart"/>
      <w:r w:rsidRPr="00044A6E">
        <w:rPr>
          <w:rFonts w:ascii="Times New Roman" w:hAnsi="Times New Roman"/>
          <w:bCs/>
          <w:sz w:val="24"/>
          <w:szCs w:val="24"/>
          <w:lang w:val="ro-RO"/>
        </w:rPr>
        <w:t>proiecţie</w:t>
      </w:r>
      <w:proofErr w:type="spellEnd"/>
      <w:r w:rsidRPr="00044A6E">
        <w:rPr>
          <w:rFonts w:ascii="Times New Roman" w:hAnsi="Times New Roman"/>
          <w:bCs/>
          <w:sz w:val="24"/>
          <w:szCs w:val="24"/>
          <w:lang w:val="ro-RO"/>
        </w:rPr>
        <w:t xml:space="preserve">, și televizoare </w:t>
      </w:r>
      <w:proofErr w:type="spellStart"/>
      <w:r w:rsidRPr="00044A6E">
        <w:rPr>
          <w:rFonts w:ascii="Times New Roman" w:hAnsi="Times New Roman"/>
          <w:bCs/>
          <w:sz w:val="24"/>
          <w:szCs w:val="24"/>
          <w:lang w:val="ro-RO"/>
        </w:rPr>
        <w:t>smart</w:t>
      </w:r>
      <w:proofErr w:type="spellEnd"/>
      <w:r w:rsidRPr="00044A6E">
        <w:rPr>
          <w:rFonts w:ascii="Times New Roman" w:hAnsi="Times New Roman"/>
          <w:bCs/>
          <w:sz w:val="24"/>
          <w:szCs w:val="24"/>
          <w:lang w:val="ro-RO"/>
        </w:rPr>
        <w:t xml:space="preserve">, precum și 2 table interactive, donație de la proiectul Pro-Didactica. Există conexiune </w:t>
      </w:r>
      <w:proofErr w:type="spellStart"/>
      <w:r w:rsidRPr="00044A6E">
        <w:rPr>
          <w:rFonts w:ascii="Times New Roman" w:hAnsi="Times New Roman"/>
          <w:bCs/>
          <w:sz w:val="24"/>
          <w:szCs w:val="24"/>
          <w:lang w:val="ro-RO"/>
        </w:rPr>
        <w:t>wi</w:t>
      </w:r>
      <w:proofErr w:type="spellEnd"/>
      <w:r w:rsidRPr="00044A6E">
        <w:rPr>
          <w:rFonts w:ascii="Times New Roman" w:hAnsi="Times New Roman"/>
          <w:bCs/>
          <w:sz w:val="24"/>
          <w:szCs w:val="24"/>
          <w:lang w:val="ro-RO"/>
        </w:rPr>
        <w:t xml:space="preserve">-fi în întreaga </w:t>
      </w:r>
      <w:proofErr w:type="spellStart"/>
      <w:r w:rsidRPr="00044A6E">
        <w:rPr>
          <w:rFonts w:ascii="Times New Roman" w:hAnsi="Times New Roman"/>
          <w:bCs/>
          <w:sz w:val="24"/>
          <w:szCs w:val="24"/>
          <w:lang w:val="ro-RO"/>
        </w:rPr>
        <w:t>şcoală</w:t>
      </w:r>
      <w:proofErr w:type="spellEnd"/>
      <w:r w:rsidRPr="00044A6E">
        <w:rPr>
          <w:rFonts w:ascii="Times New Roman" w:hAnsi="Times New Roman"/>
          <w:bCs/>
          <w:sz w:val="24"/>
          <w:szCs w:val="24"/>
          <w:lang w:val="ro-RO"/>
        </w:rPr>
        <w:t xml:space="preserve">, acoperă nevoile din unitate, atât pentru </w:t>
      </w:r>
      <w:r w:rsidR="00FF1DE6">
        <w:rPr>
          <w:rFonts w:ascii="Times New Roman" w:hAnsi="Times New Roman"/>
          <w:bCs/>
          <w:sz w:val="24"/>
          <w:szCs w:val="24"/>
          <w:lang w:val="ro-RO"/>
        </w:rPr>
        <w:t>formabili</w:t>
      </w:r>
      <w:r w:rsidRPr="00044A6E">
        <w:rPr>
          <w:rFonts w:ascii="Times New Roman" w:hAnsi="Times New Roman"/>
          <w:bCs/>
          <w:sz w:val="24"/>
          <w:szCs w:val="24"/>
          <w:lang w:val="ro-RO"/>
        </w:rPr>
        <w:t xml:space="preserve">, cât </w:t>
      </w:r>
      <w:proofErr w:type="spellStart"/>
      <w:r w:rsidRPr="00044A6E">
        <w:rPr>
          <w:rFonts w:ascii="Times New Roman" w:hAnsi="Times New Roman"/>
          <w:bCs/>
          <w:sz w:val="24"/>
          <w:szCs w:val="24"/>
          <w:lang w:val="ro-RO"/>
        </w:rPr>
        <w:t>şi</w:t>
      </w:r>
      <w:proofErr w:type="spellEnd"/>
      <w:r w:rsidRPr="00044A6E">
        <w:rPr>
          <w:rFonts w:ascii="Times New Roman" w:hAnsi="Times New Roman"/>
          <w:bCs/>
          <w:sz w:val="24"/>
          <w:szCs w:val="24"/>
          <w:lang w:val="ro-RO"/>
        </w:rPr>
        <w:t xml:space="preserve"> pentru cadrele didactice. </w:t>
      </w:r>
    </w:p>
    <w:p w14:paraId="42599B99" w14:textId="77777777" w:rsidR="00044A6E" w:rsidRPr="00044A6E" w:rsidRDefault="00044A6E" w:rsidP="00044A6E">
      <w:pPr>
        <w:tabs>
          <w:tab w:val="left" w:pos="4044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044A6E">
        <w:rPr>
          <w:rFonts w:ascii="Times New Roman" w:hAnsi="Times New Roman"/>
          <w:sz w:val="24"/>
          <w:szCs w:val="24"/>
          <w:lang w:val="ro-RO"/>
        </w:rPr>
        <w:t xml:space="preserve">Birourile dispun de calculatoare. De asemenea, biroul directorului, a directorilor adjuncți, biblioteca, contabilitatea </w:t>
      </w:r>
      <w:proofErr w:type="spellStart"/>
      <w:r w:rsidRPr="00044A6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44A6E">
        <w:rPr>
          <w:rFonts w:ascii="Times New Roman" w:hAnsi="Times New Roman"/>
          <w:sz w:val="24"/>
          <w:szCs w:val="24"/>
          <w:lang w:val="ro-RO"/>
        </w:rPr>
        <w:t xml:space="preserve"> secretariatul sunt dotate cu tehnica necesară având imprimante, conexiune la internet, atât prin cablu, cât </w:t>
      </w:r>
      <w:proofErr w:type="spellStart"/>
      <w:r w:rsidRPr="00044A6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44A6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ro-RO"/>
        </w:rPr>
        <w:t>wi</w:t>
      </w:r>
      <w:proofErr w:type="spellEnd"/>
      <w:r w:rsidRPr="00044A6E">
        <w:rPr>
          <w:rFonts w:ascii="Times New Roman" w:hAnsi="Times New Roman"/>
          <w:sz w:val="24"/>
          <w:szCs w:val="24"/>
          <w:lang w:val="ro-RO"/>
        </w:rPr>
        <w:t>-fi.</w:t>
      </w:r>
    </w:p>
    <w:p w14:paraId="02B308A3" w14:textId="77777777" w:rsidR="00044A6E" w:rsidRPr="00044A6E" w:rsidRDefault="00044A6E" w:rsidP="00044A6E">
      <w:pPr>
        <w:tabs>
          <w:tab w:val="left" w:pos="4044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044A6E">
        <w:rPr>
          <w:rFonts w:ascii="Times New Roman" w:hAnsi="Times New Roman"/>
          <w:sz w:val="24"/>
          <w:szCs w:val="24"/>
          <w:lang w:val="ro-RO"/>
        </w:rPr>
        <w:t xml:space="preserve">În anul 2016, laboratorul la meseria „Bucătar” a fost renovat și dotat cu utilaje moderne, performante în  cadrul proiectului </w:t>
      </w:r>
      <w:proofErr w:type="spellStart"/>
      <w:r w:rsidRPr="00044A6E">
        <w:rPr>
          <w:rFonts w:ascii="Times New Roman" w:hAnsi="Times New Roman"/>
          <w:sz w:val="24"/>
          <w:szCs w:val="24"/>
          <w:lang w:val="ro-RO"/>
        </w:rPr>
        <w:t>Consept</w:t>
      </w:r>
      <w:proofErr w:type="spellEnd"/>
      <w:r w:rsidRPr="00044A6E">
        <w:rPr>
          <w:rFonts w:ascii="Times New Roman" w:hAnsi="Times New Roman"/>
          <w:sz w:val="24"/>
          <w:szCs w:val="24"/>
          <w:lang w:val="ro-RO"/>
        </w:rPr>
        <w:t xml:space="preserve">+ </w:t>
      </w:r>
      <w:proofErr w:type="spellStart"/>
      <w:r w:rsidRPr="00044A6E">
        <w:rPr>
          <w:rFonts w:ascii="Times New Roman" w:hAnsi="Times New Roman"/>
          <w:sz w:val="24"/>
          <w:szCs w:val="24"/>
          <w:lang w:val="ro-RO"/>
        </w:rPr>
        <w:t>finanţat</w:t>
      </w:r>
      <w:proofErr w:type="spellEnd"/>
      <w:r w:rsidRPr="00044A6E">
        <w:rPr>
          <w:rFonts w:ascii="Times New Roman" w:hAnsi="Times New Roman"/>
          <w:sz w:val="24"/>
          <w:szCs w:val="24"/>
          <w:lang w:val="ro-RO"/>
        </w:rPr>
        <w:t xml:space="preserve"> de  LED din R. Moldova  pentru a pregăti specialiști la nivelurile standardelor europene. </w:t>
      </w:r>
    </w:p>
    <w:p w14:paraId="295F16B4" w14:textId="5D7E0F62" w:rsidR="00044A6E" w:rsidRPr="00044A6E" w:rsidRDefault="00044A6E" w:rsidP="00044A6E">
      <w:pPr>
        <w:tabs>
          <w:tab w:val="left" w:pos="4044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044A6E">
        <w:rPr>
          <w:rFonts w:ascii="Times New Roman" w:hAnsi="Times New Roman"/>
          <w:sz w:val="24"/>
          <w:szCs w:val="24"/>
          <w:lang w:val="ro-RO"/>
        </w:rPr>
        <w:t xml:space="preserve">Începând cu anul 2018 laboratorul ,,Apicultor” este în permanență dotat și amenajat sută </w:t>
      </w:r>
      <w:r w:rsidR="005F31E6">
        <w:rPr>
          <w:rFonts w:ascii="Times New Roman" w:hAnsi="Times New Roman"/>
          <w:sz w:val="24"/>
          <w:szCs w:val="24"/>
          <w:lang w:val="ro-RO"/>
        </w:rPr>
        <w:t xml:space="preserve">la sută </w:t>
      </w:r>
      <w:r w:rsidRPr="00044A6E">
        <w:rPr>
          <w:rFonts w:ascii="Times New Roman" w:hAnsi="Times New Roman"/>
          <w:sz w:val="24"/>
          <w:szCs w:val="24"/>
          <w:lang w:val="ro-RO"/>
        </w:rPr>
        <w:t xml:space="preserve">prin intermediul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Proiectului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Agricultura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Performantă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în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Moldova (APM),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finanțat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Agenția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Statelor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Unite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pentru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Dezvoltare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Internațională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(USAID)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implimentat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către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Chemonics International Inc. </w:t>
      </w:r>
    </w:p>
    <w:p w14:paraId="795B7D66" w14:textId="77777777" w:rsidR="00044A6E" w:rsidRPr="00044A6E" w:rsidRDefault="00044A6E" w:rsidP="00044A6E">
      <w:pPr>
        <w:tabs>
          <w:tab w:val="left" w:pos="4044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044A6E">
        <w:rPr>
          <w:rFonts w:ascii="Times New Roman" w:hAnsi="Times New Roman"/>
          <w:sz w:val="24"/>
          <w:szCs w:val="24"/>
          <w:lang w:val="ro-RO"/>
        </w:rPr>
        <w:t xml:space="preserve">La momentul actual cabinetele, laboratoarele sunt înzestrate cu material didactic și utilaje necesare pentru realizarea </w:t>
      </w:r>
      <w:proofErr w:type="spellStart"/>
      <w:r w:rsidRPr="00044A6E">
        <w:rPr>
          <w:rFonts w:ascii="Times New Roman" w:hAnsi="Times New Roman"/>
          <w:sz w:val="24"/>
          <w:szCs w:val="24"/>
          <w:lang w:val="ro-RO"/>
        </w:rPr>
        <w:t>activităţilor</w:t>
      </w:r>
      <w:proofErr w:type="spellEnd"/>
      <w:r w:rsidRPr="00044A6E">
        <w:rPr>
          <w:rFonts w:ascii="Times New Roman" w:hAnsi="Times New Roman"/>
          <w:sz w:val="24"/>
          <w:szCs w:val="24"/>
          <w:lang w:val="ro-RO"/>
        </w:rPr>
        <w:t xml:space="preserve"> didactice pentru fiecare specialitate. </w:t>
      </w:r>
    </w:p>
    <w:p w14:paraId="45E6BD45" w14:textId="2D16F537" w:rsidR="00044A6E" w:rsidRPr="00044A6E" w:rsidRDefault="00044A6E" w:rsidP="00044A6E">
      <w:pPr>
        <w:tabs>
          <w:tab w:val="left" w:pos="4044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044A6E">
        <w:rPr>
          <w:rFonts w:ascii="Times New Roman" w:hAnsi="Times New Roman"/>
          <w:sz w:val="24"/>
          <w:szCs w:val="24"/>
          <w:lang w:val="ro-RO"/>
        </w:rPr>
        <w:t xml:space="preserve">Stupina </w:t>
      </w:r>
      <w:proofErr w:type="spellStart"/>
      <w:r w:rsidRPr="00044A6E">
        <w:rPr>
          <w:rFonts w:ascii="Times New Roman" w:hAnsi="Times New Roman"/>
          <w:sz w:val="24"/>
          <w:szCs w:val="24"/>
          <w:lang w:val="ro-RO"/>
        </w:rPr>
        <w:t>Şcolii</w:t>
      </w:r>
      <w:proofErr w:type="spellEnd"/>
      <w:r w:rsidRPr="00044A6E">
        <w:rPr>
          <w:rFonts w:ascii="Times New Roman" w:hAnsi="Times New Roman"/>
          <w:sz w:val="24"/>
          <w:szCs w:val="24"/>
          <w:lang w:val="ro-RO"/>
        </w:rPr>
        <w:t xml:space="preserve"> are </w:t>
      </w:r>
      <w:r w:rsidR="00D90DFD">
        <w:rPr>
          <w:rFonts w:ascii="Times New Roman" w:hAnsi="Times New Roman"/>
          <w:sz w:val="24"/>
          <w:szCs w:val="24"/>
          <w:lang w:val="ro-RO"/>
        </w:rPr>
        <w:t>20</w:t>
      </w:r>
      <w:r w:rsidRPr="00044A6E">
        <w:rPr>
          <w:rFonts w:ascii="Times New Roman" w:hAnsi="Times New Roman"/>
          <w:sz w:val="24"/>
          <w:szCs w:val="24"/>
          <w:lang w:val="ro-RO"/>
        </w:rPr>
        <w:t xml:space="preserve"> familii de albini sănătoase </w:t>
      </w:r>
      <w:proofErr w:type="spellStart"/>
      <w:r w:rsidRPr="00044A6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44A6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90DFD">
        <w:rPr>
          <w:rFonts w:ascii="Times New Roman" w:hAnsi="Times New Roman"/>
          <w:sz w:val="24"/>
          <w:szCs w:val="24"/>
          <w:lang w:val="ro-RO"/>
        </w:rPr>
        <w:t>20</w:t>
      </w:r>
      <w:r w:rsidRPr="00044A6E">
        <w:rPr>
          <w:rFonts w:ascii="Times New Roman" w:hAnsi="Times New Roman"/>
          <w:sz w:val="24"/>
          <w:szCs w:val="24"/>
          <w:lang w:val="ro-RO"/>
        </w:rPr>
        <w:t xml:space="preserve"> stupi, preconizăm </w:t>
      </w:r>
      <w:proofErr w:type="spellStart"/>
      <w:r w:rsidRPr="00044A6E">
        <w:rPr>
          <w:rFonts w:ascii="Times New Roman" w:hAnsi="Times New Roman"/>
          <w:sz w:val="24"/>
          <w:szCs w:val="24"/>
          <w:lang w:val="ro-RO"/>
        </w:rPr>
        <w:t>înmulţirea</w:t>
      </w:r>
      <w:proofErr w:type="spellEnd"/>
      <w:r w:rsidRPr="00044A6E">
        <w:rPr>
          <w:rFonts w:ascii="Times New Roman" w:hAnsi="Times New Roman"/>
          <w:sz w:val="24"/>
          <w:szCs w:val="24"/>
          <w:lang w:val="ro-RO"/>
        </w:rPr>
        <w:t xml:space="preserve"> familiilor de albini </w:t>
      </w:r>
      <w:proofErr w:type="spellStart"/>
      <w:r w:rsidRPr="00044A6E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044A6E">
        <w:rPr>
          <w:rFonts w:ascii="Times New Roman" w:hAnsi="Times New Roman"/>
          <w:sz w:val="24"/>
          <w:szCs w:val="24"/>
          <w:lang w:val="ro-RO"/>
        </w:rPr>
        <w:t xml:space="preserve"> reînnoirea stupinei cu stupi verticali.</w:t>
      </w:r>
    </w:p>
    <w:p w14:paraId="47C6755B" w14:textId="265AC835" w:rsidR="00B54351" w:rsidRPr="00C51399" w:rsidRDefault="00B54351" w:rsidP="00B54351">
      <w:pPr>
        <w:keepNext/>
        <w:spacing w:after="200" w:line="276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C51399">
        <w:rPr>
          <w:rFonts w:ascii="Times New Roman" w:hAnsi="Times New Roman"/>
          <w:b/>
          <w:sz w:val="28"/>
          <w:szCs w:val="28"/>
          <w:lang w:val="ro-RO"/>
        </w:rPr>
        <w:t>Managementul strategic</w:t>
      </w:r>
    </w:p>
    <w:p w14:paraId="25BC93C9" w14:textId="0CE0CB37" w:rsidR="007C506C" w:rsidRDefault="00B54351" w:rsidP="00B54351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54351">
        <w:rPr>
          <w:rFonts w:ascii="Times New Roman" w:hAnsi="Times New Roman"/>
          <w:sz w:val="24"/>
          <w:szCs w:val="24"/>
          <w:lang w:val="ro-RO"/>
        </w:rPr>
        <w:t>Procesul de management strategic</w:t>
      </w:r>
      <w:r w:rsidR="002E56C5">
        <w:rPr>
          <w:rFonts w:ascii="Times New Roman" w:hAnsi="Times New Roman"/>
          <w:sz w:val="24"/>
          <w:szCs w:val="24"/>
          <w:lang w:val="ro-RO"/>
        </w:rPr>
        <w:t xml:space="preserve"> a școlii profesionale și</w:t>
      </w:r>
      <w:r w:rsidRPr="00B543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E56C5">
        <w:rPr>
          <w:rFonts w:ascii="Times New Roman" w:hAnsi="Times New Roman"/>
          <w:sz w:val="24"/>
          <w:szCs w:val="24"/>
          <w:lang w:val="ro-RO"/>
        </w:rPr>
        <w:t>a programului de formare profesională</w:t>
      </w:r>
      <w:r w:rsidRPr="00B54351">
        <w:rPr>
          <w:rFonts w:ascii="Times New Roman" w:hAnsi="Times New Roman"/>
          <w:sz w:val="24"/>
          <w:szCs w:val="24"/>
          <w:lang w:val="ro-RO"/>
        </w:rPr>
        <w:t xml:space="preserve"> este unul dinamic </w:t>
      </w:r>
      <w:proofErr w:type="spellStart"/>
      <w:r w:rsidRPr="00B5435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54351">
        <w:rPr>
          <w:rFonts w:ascii="Times New Roman" w:hAnsi="Times New Roman"/>
          <w:sz w:val="24"/>
          <w:szCs w:val="24"/>
          <w:lang w:val="ro-RO"/>
        </w:rPr>
        <w:t xml:space="preserve"> permanent. Managerii pentru strategie: directorul, directorii adjuncți, șefii de subdiviziuni, contabilul-</w:t>
      </w:r>
      <w:proofErr w:type="spellStart"/>
      <w:r w:rsidRPr="00B54351">
        <w:rPr>
          <w:rFonts w:ascii="Times New Roman" w:hAnsi="Times New Roman"/>
          <w:sz w:val="24"/>
          <w:szCs w:val="24"/>
          <w:lang w:val="ro-RO"/>
        </w:rPr>
        <w:t>şef</w:t>
      </w:r>
      <w:proofErr w:type="spellEnd"/>
      <w:r w:rsidRPr="00B54351">
        <w:rPr>
          <w:rFonts w:ascii="Times New Roman" w:hAnsi="Times New Roman"/>
          <w:sz w:val="24"/>
          <w:szCs w:val="24"/>
          <w:lang w:val="ro-RO"/>
        </w:rPr>
        <w:t xml:space="preserve"> ajută </w:t>
      </w:r>
      <w:proofErr w:type="spellStart"/>
      <w:r w:rsidRPr="00B54351">
        <w:rPr>
          <w:rFonts w:ascii="Times New Roman" w:hAnsi="Times New Roman"/>
          <w:sz w:val="24"/>
          <w:szCs w:val="24"/>
          <w:lang w:val="ro-RO"/>
        </w:rPr>
        <w:t>organizaţia</w:t>
      </w:r>
      <w:proofErr w:type="spellEnd"/>
      <w:r w:rsidRPr="00B54351">
        <w:rPr>
          <w:rFonts w:ascii="Times New Roman" w:hAnsi="Times New Roman"/>
          <w:sz w:val="24"/>
          <w:szCs w:val="24"/>
          <w:lang w:val="ro-RO"/>
        </w:rPr>
        <w:t xml:space="preserve"> să adune </w:t>
      </w:r>
      <w:proofErr w:type="spellStart"/>
      <w:r w:rsidRPr="00B5435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54351">
        <w:rPr>
          <w:rFonts w:ascii="Times New Roman" w:hAnsi="Times New Roman"/>
          <w:sz w:val="24"/>
          <w:szCs w:val="24"/>
          <w:lang w:val="ro-RO"/>
        </w:rPr>
        <w:t xml:space="preserve"> să </w:t>
      </w:r>
      <w:proofErr w:type="spellStart"/>
      <w:r w:rsidRPr="00B54351">
        <w:rPr>
          <w:rFonts w:ascii="Times New Roman" w:hAnsi="Times New Roman"/>
          <w:sz w:val="24"/>
          <w:szCs w:val="24"/>
          <w:lang w:val="ro-RO"/>
        </w:rPr>
        <w:t>prelucreaze</w:t>
      </w:r>
      <w:proofErr w:type="spellEnd"/>
      <w:r w:rsidRPr="00B54351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4351">
        <w:rPr>
          <w:rFonts w:ascii="Times New Roman" w:hAnsi="Times New Roman"/>
          <w:sz w:val="24"/>
          <w:szCs w:val="24"/>
          <w:lang w:val="ro-RO"/>
        </w:rPr>
        <w:t>informaţiile</w:t>
      </w:r>
      <w:proofErr w:type="spellEnd"/>
      <w:r w:rsidRPr="00B54351">
        <w:rPr>
          <w:rFonts w:ascii="Times New Roman" w:hAnsi="Times New Roman"/>
          <w:sz w:val="24"/>
          <w:szCs w:val="24"/>
          <w:lang w:val="ro-RO"/>
        </w:rPr>
        <w:t xml:space="preserve"> prin analizarea mediului intern al </w:t>
      </w:r>
      <w:proofErr w:type="spellStart"/>
      <w:r w:rsidRPr="00B54351">
        <w:rPr>
          <w:rFonts w:ascii="Times New Roman" w:hAnsi="Times New Roman"/>
          <w:sz w:val="24"/>
          <w:szCs w:val="24"/>
          <w:lang w:val="ro-RO"/>
        </w:rPr>
        <w:t>organizaţiei</w:t>
      </w:r>
      <w:proofErr w:type="spellEnd"/>
      <w:r w:rsidRPr="00B54351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435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54351">
        <w:rPr>
          <w:rFonts w:ascii="Times New Roman" w:hAnsi="Times New Roman"/>
          <w:sz w:val="24"/>
          <w:szCs w:val="24"/>
          <w:lang w:val="ro-RO"/>
        </w:rPr>
        <w:t xml:space="preserve"> a celui extern, dezvoltarea de modele </w:t>
      </w:r>
      <w:proofErr w:type="spellStart"/>
      <w:r w:rsidRPr="00B5435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54351">
        <w:rPr>
          <w:rFonts w:ascii="Times New Roman" w:hAnsi="Times New Roman"/>
          <w:sz w:val="24"/>
          <w:szCs w:val="24"/>
          <w:lang w:val="ro-RO"/>
        </w:rPr>
        <w:t xml:space="preserve"> scenarii privind viitorul </w:t>
      </w:r>
      <w:r w:rsidR="002E56C5">
        <w:rPr>
          <w:rFonts w:ascii="Times New Roman" w:hAnsi="Times New Roman"/>
          <w:sz w:val="24"/>
          <w:szCs w:val="24"/>
          <w:lang w:val="ro-RO"/>
        </w:rPr>
        <w:t>programelor de formare profesională</w:t>
      </w:r>
      <w:r w:rsidRPr="00B54351">
        <w:rPr>
          <w:rFonts w:ascii="Times New Roman" w:hAnsi="Times New Roman"/>
          <w:sz w:val="24"/>
          <w:szCs w:val="24"/>
          <w:lang w:val="ro-RO"/>
        </w:rPr>
        <w:t xml:space="preserve">, identificarea </w:t>
      </w:r>
      <w:proofErr w:type="spellStart"/>
      <w:r w:rsidRPr="00B54351">
        <w:rPr>
          <w:rFonts w:ascii="Times New Roman" w:hAnsi="Times New Roman"/>
          <w:sz w:val="24"/>
          <w:szCs w:val="24"/>
          <w:lang w:val="ro-RO"/>
        </w:rPr>
        <w:t>ameninţărilor-oportunităţilor</w:t>
      </w:r>
      <w:proofErr w:type="spellEnd"/>
      <w:r w:rsidRPr="00B54351">
        <w:rPr>
          <w:rFonts w:ascii="Times New Roman" w:hAnsi="Times New Roman"/>
          <w:sz w:val="24"/>
          <w:szCs w:val="24"/>
          <w:lang w:val="ro-RO"/>
        </w:rPr>
        <w:t xml:space="preserve"> la adresa </w:t>
      </w:r>
      <w:proofErr w:type="spellStart"/>
      <w:r w:rsidRPr="00B54351">
        <w:rPr>
          <w:rFonts w:ascii="Times New Roman" w:hAnsi="Times New Roman"/>
          <w:sz w:val="24"/>
          <w:szCs w:val="24"/>
          <w:lang w:val="ro-RO"/>
        </w:rPr>
        <w:t>organizaţiei</w:t>
      </w:r>
      <w:proofErr w:type="spellEnd"/>
      <w:r w:rsidRPr="00B54351">
        <w:rPr>
          <w:rFonts w:ascii="Times New Roman" w:hAnsi="Times New Roman"/>
          <w:sz w:val="24"/>
          <w:szCs w:val="24"/>
          <w:lang w:val="ro-RO"/>
        </w:rPr>
        <w:t>.</w:t>
      </w:r>
    </w:p>
    <w:p w14:paraId="3136762C" w14:textId="77777777" w:rsidR="00A004E0" w:rsidRPr="002E56C5" w:rsidRDefault="00A004E0" w:rsidP="00A004E0">
      <w:pPr>
        <w:spacing w:after="200" w:line="276" w:lineRule="auto"/>
        <w:ind w:firstLine="360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Conform Schemei 1, </w:t>
      </w:r>
      <w:r w:rsidRPr="00B54351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Procesul de luare a deciziilor în </w:t>
      </w:r>
      <w:proofErr w:type="spellStart"/>
      <w:r w:rsidRPr="00B54351">
        <w:rPr>
          <w:rFonts w:ascii="Times New Roman" w:hAnsi="Times New Roman"/>
          <w:bCs/>
          <w:i/>
          <w:iCs/>
          <w:sz w:val="24"/>
          <w:szCs w:val="24"/>
          <w:lang w:val="ro-RO"/>
        </w:rPr>
        <w:t>instituţie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cu privire la programele de formare profesională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sz w:val="24"/>
          <w:szCs w:val="24"/>
          <w:lang w:val="ro-RO"/>
        </w:rPr>
        <w:t>î</w:t>
      </w:r>
      <w:r w:rsidRPr="00B54351">
        <w:rPr>
          <w:rFonts w:ascii="Times New Roman" w:hAnsi="Times New Roman"/>
          <w:sz w:val="24"/>
          <w:szCs w:val="24"/>
          <w:lang w:val="ro-RO"/>
        </w:rPr>
        <w:t xml:space="preserve">n procesul de luare a deciziilor participă </w:t>
      </w:r>
      <w:proofErr w:type="spellStart"/>
      <w:r w:rsidRPr="00B54351">
        <w:rPr>
          <w:rFonts w:ascii="Times New Roman" w:hAnsi="Times New Roman"/>
          <w:sz w:val="24"/>
          <w:szCs w:val="24"/>
          <w:lang w:val="ro-RO"/>
        </w:rPr>
        <w:t>toţi</w:t>
      </w:r>
      <w:proofErr w:type="spellEnd"/>
      <w:r w:rsidRPr="00B54351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4351">
        <w:rPr>
          <w:rFonts w:ascii="Times New Roman" w:hAnsi="Times New Roman"/>
          <w:sz w:val="24"/>
          <w:szCs w:val="24"/>
          <w:lang w:val="ro-RO"/>
        </w:rPr>
        <w:t>actanţii</w:t>
      </w:r>
      <w:proofErr w:type="spellEnd"/>
      <w:r w:rsidRPr="00B54351">
        <w:rPr>
          <w:rFonts w:ascii="Times New Roman" w:hAnsi="Times New Roman"/>
          <w:sz w:val="24"/>
          <w:szCs w:val="24"/>
          <w:lang w:val="ro-RO"/>
        </w:rPr>
        <w:t xml:space="preserve"> procesului instructiv-educativ din </w:t>
      </w:r>
      <w:proofErr w:type="spellStart"/>
      <w:r w:rsidRPr="00B54351">
        <w:rPr>
          <w:rFonts w:ascii="Times New Roman" w:hAnsi="Times New Roman"/>
          <w:sz w:val="24"/>
          <w:szCs w:val="24"/>
          <w:lang w:val="ro-RO"/>
        </w:rPr>
        <w:t>instituţie</w:t>
      </w:r>
      <w:proofErr w:type="spellEnd"/>
      <w:r w:rsidRPr="00B54351">
        <w:rPr>
          <w:rFonts w:ascii="Times New Roman" w:hAnsi="Times New Roman"/>
          <w:sz w:val="24"/>
          <w:szCs w:val="24"/>
          <w:lang w:val="ro-RO"/>
        </w:rPr>
        <w:t>. Echipa managerială dezvoltă un management participativ, axându-se pe colaborare, cooperare, muncă în echipă, respectul reciproc, libertatea de exprimare.</w:t>
      </w:r>
    </w:p>
    <w:p w14:paraId="5FF6FAB0" w14:textId="6714FA8F" w:rsidR="007C506C" w:rsidRDefault="007C506C" w:rsidP="00B54351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B5AFB5D" w14:textId="77777777" w:rsidR="00BB634D" w:rsidRPr="00B54351" w:rsidRDefault="00BB634D" w:rsidP="00B54351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A4FA92F" w14:textId="66E9EBA7" w:rsidR="00B54351" w:rsidRPr="00B54351" w:rsidRDefault="00B54351" w:rsidP="00B54351">
      <w:pPr>
        <w:spacing w:after="200" w:line="276" w:lineRule="auto"/>
        <w:ind w:firstLine="360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B54351">
        <w:rPr>
          <w:rFonts w:ascii="Times New Roman" w:hAnsi="Times New Roman"/>
          <w:bCs/>
          <w:sz w:val="24"/>
          <w:szCs w:val="24"/>
          <w:lang w:val="ro-RO"/>
        </w:rPr>
        <w:lastRenderedPageBreak/>
        <w:t>Schema 1.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B54351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Procesul de luare a deciziilor în </w:t>
      </w:r>
      <w:proofErr w:type="spellStart"/>
      <w:r w:rsidRPr="00B54351">
        <w:rPr>
          <w:rFonts w:ascii="Times New Roman" w:hAnsi="Times New Roman"/>
          <w:bCs/>
          <w:i/>
          <w:iCs/>
          <w:sz w:val="24"/>
          <w:szCs w:val="24"/>
          <w:lang w:val="ro-RO"/>
        </w:rPr>
        <w:t>instituţie</w:t>
      </w:r>
      <w:proofErr w:type="spellEnd"/>
      <w:r w:rsidR="002E56C5">
        <w:rPr>
          <w:rFonts w:ascii="Times New Roman" w:hAnsi="Times New Roman"/>
          <w:bCs/>
          <w:i/>
          <w:iCs/>
          <w:sz w:val="24"/>
          <w:szCs w:val="24"/>
          <w:lang w:val="ro-RO"/>
        </w:rPr>
        <w:t xml:space="preserve"> cu privire la programele de formare profesională</w:t>
      </w:r>
    </w:p>
    <w:p w14:paraId="3D1A5228" w14:textId="78EFAC49" w:rsidR="00B54351" w:rsidRPr="00B54351" w:rsidRDefault="00B54351" w:rsidP="00B54351">
      <w:pPr>
        <w:spacing w:after="200" w:line="276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B54351"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85DA1" wp14:editId="39C770FD">
                <wp:simplePos x="0" y="0"/>
                <wp:positionH relativeFrom="column">
                  <wp:posOffset>1015365</wp:posOffset>
                </wp:positionH>
                <wp:positionV relativeFrom="paragraph">
                  <wp:posOffset>17781</wp:posOffset>
                </wp:positionV>
                <wp:extent cx="3258030" cy="411480"/>
                <wp:effectExtent l="0" t="0" r="19050" b="26670"/>
                <wp:wrapNone/>
                <wp:docPr id="16" name="Dreptungh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803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87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EF1DE" w14:textId="77777777" w:rsidR="00AB4DC2" w:rsidRPr="00A426DD" w:rsidRDefault="00AB4DC2" w:rsidP="00B5435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426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  <w:t xml:space="preserve">Ministerul </w:t>
                            </w:r>
                            <w:proofErr w:type="spellStart"/>
                            <w:r w:rsidRPr="00A426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  <w:t>Educaţiei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  <w:t xml:space="preserve"> și Cercetării</w:t>
                            </w:r>
                            <w:r w:rsidRPr="00A426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  <w:t xml:space="preserve"> al 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85DA1" id="Dreptunghi 16" o:spid="_x0000_s1026" style="position:absolute;left:0;text-align:left;margin-left:79.95pt;margin-top:1.4pt;width:256.5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" strokecolor="#00787a" strokeweight="1.5pt">
                <v:textbox>
                  <w:txbxContent>
                    <w:p w14:paraId="47DEF1DE" w14:textId="77777777" w:rsidR="00AB4DC2" w:rsidRPr="00A426DD" w:rsidRDefault="00AB4DC2" w:rsidP="00B5435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</w:pPr>
                      <w:r w:rsidRPr="00A426DD"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  <w:t xml:space="preserve">Ministerul </w:t>
                      </w:r>
                      <w:proofErr w:type="spellStart"/>
                      <w:r w:rsidRPr="00A426DD"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  <w:t>Educaţiei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  <w:t xml:space="preserve"> și Cercetării</w:t>
                      </w:r>
                      <w:r w:rsidRPr="00A426DD"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  <w:t xml:space="preserve"> al RM</w:t>
                      </w:r>
                    </w:p>
                  </w:txbxContent>
                </v:textbox>
              </v:rect>
            </w:pict>
          </mc:Fallback>
        </mc:AlternateContent>
      </w:r>
    </w:p>
    <w:p w14:paraId="35CE9974" w14:textId="05F17C0D" w:rsidR="00B54351" w:rsidRPr="00B54351" w:rsidRDefault="002E56C5" w:rsidP="00B54351">
      <w:pPr>
        <w:spacing w:after="200" w:line="276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B54351"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7675CEE2" wp14:editId="559E8DFF">
                <wp:simplePos x="0" y="0"/>
                <wp:positionH relativeFrom="column">
                  <wp:posOffset>2714625</wp:posOffset>
                </wp:positionH>
                <wp:positionV relativeFrom="paragraph">
                  <wp:posOffset>76200</wp:posOffset>
                </wp:positionV>
                <wp:extent cx="0" cy="466725"/>
                <wp:effectExtent l="76200" t="38100" r="57150" b="47625"/>
                <wp:wrapNone/>
                <wp:docPr id="5" name="Conector drept cu săgeată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87A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632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5" o:spid="_x0000_s1026" type="#_x0000_t32" style="position:absolute;margin-left:213.75pt;margin-top:6pt;width:0;height:36.7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" strokecolor="#00787a" strokeweight="1.5pt">
                <v:stroke startarrow="block" endarrow="block"/>
              </v:shape>
            </w:pict>
          </mc:Fallback>
        </mc:AlternateContent>
      </w:r>
    </w:p>
    <w:p w14:paraId="51E1D793" w14:textId="5C12F2DA" w:rsidR="00B54351" w:rsidRPr="00B54351" w:rsidRDefault="00B54351" w:rsidP="00B54351">
      <w:pPr>
        <w:spacing w:after="200" w:line="276" w:lineRule="auto"/>
        <w:ind w:firstLine="360"/>
        <w:jc w:val="center"/>
        <w:rPr>
          <w:rFonts w:ascii="Times New Roman" w:hAnsi="Times New Roman"/>
          <w:sz w:val="24"/>
          <w:szCs w:val="24"/>
          <w:lang w:val="ro-RO"/>
        </w:rPr>
      </w:pPr>
      <w:r w:rsidRPr="00B54351"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184B4" wp14:editId="4D6EB72D">
                <wp:simplePos x="0" y="0"/>
                <wp:positionH relativeFrom="column">
                  <wp:posOffset>1672590</wp:posOffset>
                </wp:positionH>
                <wp:positionV relativeFrom="paragraph">
                  <wp:posOffset>214630</wp:posOffset>
                </wp:positionV>
                <wp:extent cx="2143125" cy="381000"/>
                <wp:effectExtent l="0" t="0" r="28575" b="19050"/>
                <wp:wrapNone/>
                <wp:docPr id="14" name="Dreptunghi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87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B985F" w14:textId="77777777" w:rsidR="00AB4DC2" w:rsidRPr="00A426DD" w:rsidRDefault="00AB4DC2" w:rsidP="00B5435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426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  <w:t>Consiliul Profesoral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184B4" id="Dreptunghi 14" o:spid="_x0000_s1027" style="position:absolute;left:0;text-align:left;margin-left:131.7pt;margin-top:16.9pt;width:168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" strokecolor="#00787a" strokeweight="1.5pt">
                <v:textbox>
                  <w:txbxContent>
                    <w:p w14:paraId="273B985F" w14:textId="77777777" w:rsidR="00AB4DC2" w:rsidRPr="00A426DD" w:rsidRDefault="00AB4DC2" w:rsidP="00B5435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</w:pPr>
                      <w:r w:rsidRPr="00A426DD"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  <w:t>Consiliul Profesoral</w:t>
                      </w:r>
                    </w:p>
                  </w:txbxContent>
                </v:textbox>
              </v:rect>
            </w:pict>
          </mc:Fallback>
        </mc:AlternateContent>
      </w:r>
    </w:p>
    <w:p w14:paraId="6017F379" w14:textId="2BCA2B72" w:rsidR="00B54351" w:rsidRPr="00B54351" w:rsidRDefault="008F607A" w:rsidP="00B54351">
      <w:pPr>
        <w:spacing w:after="200" w:line="276" w:lineRule="auto"/>
        <w:ind w:left="1080"/>
        <w:jc w:val="both"/>
        <w:rPr>
          <w:rFonts w:ascii="Times New Roman" w:hAnsi="Times New Roman"/>
          <w:sz w:val="24"/>
          <w:szCs w:val="24"/>
          <w:lang w:val="ro-RO"/>
        </w:rPr>
      </w:pPr>
      <w:r w:rsidRPr="00B54351"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0F589CF5" wp14:editId="26D0B66E">
                <wp:simplePos x="0" y="0"/>
                <wp:positionH relativeFrom="column">
                  <wp:posOffset>2714625</wp:posOffset>
                </wp:positionH>
                <wp:positionV relativeFrom="paragraph">
                  <wp:posOffset>269240</wp:posOffset>
                </wp:positionV>
                <wp:extent cx="0" cy="466725"/>
                <wp:effectExtent l="76200" t="38100" r="57150" b="47625"/>
                <wp:wrapNone/>
                <wp:docPr id="13" name="Conector drept cu săgeată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87A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F9664" id="Conector drept cu săgeată 13" o:spid="_x0000_s1026" type="#_x0000_t32" style="position:absolute;margin-left:213.75pt;margin-top:21.2pt;width:0;height:36.7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" strokecolor="#00787a" strokeweight="1.5pt">
                <v:stroke startarrow="block" endarrow="block"/>
              </v:shape>
            </w:pict>
          </mc:Fallback>
        </mc:AlternateContent>
      </w:r>
    </w:p>
    <w:p w14:paraId="11E45754" w14:textId="765BEFC4" w:rsidR="00B54351" w:rsidRPr="00B54351" w:rsidRDefault="00B54351" w:rsidP="00B54351">
      <w:pPr>
        <w:spacing w:after="200" w:line="276" w:lineRule="auto"/>
        <w:rPr>
          <w:rFonts w:ascii="Times New Roman" w:hAnsi="Times New Roman"/>
          <w:sz w:val="24"/>
          <w:szCs w:val="24"/>
          <w:lang w:val="ro-RO"/>
        </w:rPr>
      </w:pPr>
    </w:p>
    <w:p w14:paraId="7FF6FA58" w14:textId="45D921BA" w:rsidR="00B54351" w:rsidRPr="00B54351" w:rsidRDefault="008F607A" w:rsidP="00B54351">
      <w:pPr>
        <w:tabs>
          <w:tab w:val="left" w:pos="1050"/>
        </w:tabs>
        <w:rPr>
          <w:rFonts w:ascii="Times New Roman" w:hAnsi="Times New Roman"/>
          <w:sz w:val="24"/>
          <w:szCs w:val="24"/>
          <w:lang w:val="ro-RO"/>
        </w:rPr>
      </w:pPr>
      <w:r w:rsidRPr="00B54351"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3F6DB" wp14:editId="46DE2B3C">
                <wp:simplePos x="0" y="0"/>
                <wp:positionH relativeFrom="column">
                  <wp:posOffset>831850</wp:posOffset>
                </wp:positionH>
                <wp:positionV relativeFrom="paragraph">
                  <wp:posOffset>115735</wp:posOffset>
                </wp:positionV>
                <wp:extent cx="3765160" cy="537882"/>
                <wp:effectExtent l="0" t="0" r="26035" b="14605"/>
                <wp:wrapNone/>
                <wp:docPr id="17" name="Dreptunghi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160" cy="5378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87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4CF3F" w14:textId="6BBAAFCD" w:rsidR="00AB4DC2" w:rsidRPr="00A426DD" w:rsidRDefault="00AB4DC2" w:rsidP="008F607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A426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de </w:t>
                            </w:r>
                            <w:proofErr w:type="spellStart"/>
                            <w:r w:rsidRPr="00A426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  <w:t>Administraţie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3F6DB" id="Dreptunghi 17" o:spid="_x0000_s1028" style="position:absolute;margin-left:65.5pt;margin-top:9.1pt;width:296.45pt;height:4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" strokecolor="#00787a" strokeweight="1.5pt">
                <v:textbox>
                  <w:txbxContent>
                    <w:p w14:paraId="33B4CF3F" w14:textId="6BBAAFCD" w:rsidR="00AB4DC2" w:rsidRPr="00A426DD" w:rsidRDefault="00AB4DC2" w:rsidP="008F607A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</w:pPr>
                      <w:r w:rsidRPr="00A426DD"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  <w:t xml:space="preserve">Consiliul de </w:t>
                      </w:r>
                      <w:proofErr w:type="spellStart"/>
                      <w:r w:rsidRPr="00A426DD"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  <w:t>Administraţie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0EEF116" w14:textId="0C9E3476" w:rsidR="00B54351" w:rsidRPr="00B54351" w:rsidRDefault="00B54351" w:rsidP="00B54351">
      <w:pPr>
        <w:rPr>
          <w:rFonts w:ascii="Times New Roman" w:hAnsi="Times New Roman"/>
          <w:sz w:val="24"/>
          <w:szCs w:val="24"/>
          <w:lang w:val="ro-RO"/>
        </w:rPr>
      </w:pPr>
    </w:p>
    <w:p w14:paraId="78891850" w14:textId="467FF1C7" w:rsidR="00B54351" w:rsidRDefault="00BB634D" w:rsidP="00B54351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B54351"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B420A4" wp14:editId="6F786821">
                <wp:simplePos x="0" y="0"/>
                <wp:positionH relativeFrom="column">
                  <wp:posOffset>2666365</wp:posOffset>
                </wp:positionH>
                <wp:positionV relativeFrom="paragraph">
                  <wp:posOffset>72390</wp:posOffset>
                </wp:positionV>
                <wp:extent cx="1607820" cy="495300"/>
                <wp:effectExtent l="38100" t="38100" r="49530" b="76200"/>
                <wp:wrapNone/>
                <wp:docPr id="9" name="Conector drept cu săgeată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7820" cy="4953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87A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9D427" id="Conector drept cu săgeată 9" o:spid="_x0000_s1026" type="#_x0000_t32" style="position:absolute;margin-left:209.95pt;margin-top:5.7pt;width:126.6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" strokecolor="#00787a" strokeweight="1.5pt">
                <v:stroke startarrow="block" endarrow="block"/>
              </v:shape>
            </w:pict>
          </mc:Fallback>
        </mc:AlternateContent>
      </w:r>
      <w:r w:rsidRPr="00B54351"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F0EBE6" wp14:editId="137E0041">
                <wp:simplePos x="0" y="0"/>
                <wp:positionH relativeFrom="column">
                  <wp:posOffset>1212215</wp:posOffset>
                </wp:positionH>
                <wp:positionV relativeFrom="paragraph">
                  <wp:posOffset>72390</wp:posOffset>
                </wp:positionV>
                <wp:extent cx="1503680" cy="550545"/>
                <wp:effectExtent l="38100" t="38100" r="58420" b="59055"/>
                <wp:wrapNone/>
                <wp:docPr id="1" name="Conector drept cu săgeată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03680" cy="5505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87A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D979D" id="Conector drept cu săgeată 1" o:spid="_x0000_s1026" type="#_x0000_t32" style="position:absolute;margin-left:95.45pt;margin-top:5.7pt;width:118.4pt;height:43.3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" strokecolor="#00787a" strokeweight="1.5pt">
                <v:stroke startarrow="block" endarrow="block"/>
              </v:shape>
            </w:pict>
          </mc:Fallback>
        </mc:AlternateContent>
      </w:r>
    </w:p>
    <w:p w14:paraId="6A5CCBB9" w14:textId="4529F788" w:rsidR="00B54351" w:rsidRDefault="00BB634D" w:rsidP="00B54351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B54351"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1AEFC3" wp14:editId="76E5444E">
                <wp:simplePos x="0" y="0"/>
                <wp:positionH relativeFrom="margin">
                  <wp:posOffset>3179445</wp:posOffset>
                </wp:positionH>
                <wp:positionV relativeFrom="paragraph">
                  <wp:posOffset>252730</wp:posOffset>
                </wp:positionV>
                <wp:extent cx="2023745" cy="426720"/>
                <wp:effectExtent l="0" t="0" r="14605" b="11430"/>
                <wp:wrapNone/>
                <wp:docPr id="18" name="Dreptungh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74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87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44086" w14:textId="479FA73A" w:rsidR="00AB4DC2" w:rsidRPr="004F3CFF" w:rsidRDefault="00BB634D" w:rsidP="00BB634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  <w:t>C</w:t>
                            </w:r>
                            <w:r w:rsidR="00AB4DC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  <w:t>omisiile metodice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AEFC3" id="Dreptunghi 18" o:spid="_x0000_s1029" style="position:absolute;left:0;text-align:left;margin-left:250.35pt;margin-top:19.9pt;width:159.35pt;height:33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" strokecolor="#00787a" strokeweight="1.5pt">
                <v:textbox>
                  <w:txbxContent>
                    <w:p w14:paraId="44B44086" w14:textId="479FA73A" w:rsidR="00AB4DC2" w:rsidRPr="004F3CFF" w:rsidRDefault="00BB634D" w:rsidP="00BB634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  <w:t>C</w:t>
                      </w:r>
                      <w:r w:rsidR="00AB4DC2"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  <w:t>omisiile metodice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54351"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F01104" wp14:editId="75EF2EEE">
                <wp:simplePos x="0" y="0"/>
                <wp:positionH relativeFrom="column">
                  <wp:posOffset>445770</wp:posOffset>
                </wp:positionH>
                <wp:positionV relativeFrom="paragraph">
                  <wp:posOffset>292735</wp:posOffset>
                </wp:positionV>
                <wp:extent cx="1609725" cy="419100"/>
                <wp:effectExtent l="0" t="0" r="28575" b="19050"/>
                <wp:wrapNone/>
                <wp:docPr id="8" name="Dreptungh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87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AAF9D" w14:textId="7C6DA534" w:rsidR="00AB4DC2" w:rsidRPr="004F3CFF" w:rsidRDefault="00BB634D" w:rsidP="00B5435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  <w:t>CEIAC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01104" id="Dreptunghi 8" o:spid="_x0000_s1030" style="position:absolute;left:0;text-align:left;margin-left:35.1pt;margin-top:23.05pt;width:126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" strokecolor="#00787a" strokeweight="1.5pt">
                <v:textbox>
                  <w:txbxContent>
                    <w:p w14:paraId="5B0AAF9D" w14:textId="7C6DA534" w:rsidR="00AB4DC2" w:rsidRPr="004F3CFF" w:rsidRDefault="00BB634D" w:rsidP="00B5435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  <w:t>CEIAC</w:t>
                      </w:r>
                    </w:p>
                  </w:txbxContent>
                </v:textbox>
              </v:rect>
            </w:pict>
          </mc:Fallback>
        </mc:AlternateContent>
      </w:r>
    </w:p>
    <w:p w14:paraId="7E5A42D7" w14:textId="617DE802" w:rsidR="00B54351" w:rsidRDefault="00B54351" w:rsidP="00B54351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C0AFE41" w14:textId="41CD0A7C" w:rsidR="00B54351" w:rsidRDefault="002E56C5" w:rsidP="00B54351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B54351"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73E3B12A" wp14:editId="2196AFCB">
                <wp:simplePos x="0" y="0"/>
                <wp:positionH relativeFrom="column">
                  <wp:posOffset>4272915</wp:posOffset>
                </wp:positionH>
                <wp:positionV relativeFrom="paragraph">
                  <wp:posOffset>11430</wp:posOffset>
                </wp:positionV>
                <wp:extent cx="0" cy="466725"/>
                <wp:effectExtent l="76200" t="38100" r="57150" b="47625"/>
                <wp:wrapNone/>
                <wp:docPr id="4" name="Conector drept cu săgeată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87A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E751D" id="Conector drept cu săgeată 4" o:spid="_x0000_s1026" type="#_x0000_t32" style="position:absolute;margin-left:336.45pt;margin-top:.9pt;width:0;height:36.7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" strokecolor="#00787a" strokeweight="1.5pt">
                <v:stroke startarrow="block" endarrow="block"/>
              </v:shape>
            </w:pict>
          </mc:Fallback>
        </mc:AlternateContent>
      </w:r>
    </w:p>
    <w:p w14:paraId="47803542" w14:textId="25D70552" w:rsidR="002E56C5" w:rsidRDefault="002E56C5" w:rsidP="00B54351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B54351"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5BFE1C" wp14:editId="0FF15586">
                <wp:simplePos x="0" y="0"/>
                <wp:positionH relativeFrom="margin">
                  <wp:posOffset>3210560</wp:posOffset>
                </wp:positionH>
                <wp:positionV relativeFrom="paragraph">
                  <wp:posOffset>148590</wp:posOffset>
                </wp:positionV>
                <wp:extent cx="2023745" cy="426720"/>
                <wp:effectExtent l="0" t="0" r="14605" b="11430"/>
                <wp:wrapNone/>
                <wp:docPr id="2" name="Dreptungh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74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87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ABAFD" w14:textId="0E5299BE" w:rsidR="002E56C5" w:rsidRPr="004F3CFF" w:rsidRDefault="002E56C5" w:rsidP="002E56C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RO"/>
                              </w:rPr>
                              <w:t>Cadre didactice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BFE1C" id="Dreptunghi 2" o:spid="_x0000_s1031" style="position:absolute;left:0;text-align:left;margin-left:252.8pt;margin-top:11.7pt;width:159.35pt;height:33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" strokecolor="#00787a" strokeweight="1.5pt">
                <v:textbox>
                  <w:txbxContent>
                    <w:p w14:paraId="2B1ABAFD" w14:textId="0E5299BE" w:rsidR="002E56C5" w:rsidRPr="004F3CFF" w:rsidRDefault="002E56C5" w:rsidP="002E56C5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RO"/>
                        </w:rPr>
                        <w:t>adre didactice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B2740B" w14:textId="70527172" w:rsidR="002E56C5" w:rsidRDefault="002E56C5" w:rsidP="00B54351">
      <w:pPr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A384E39" w14:textId="77777777" w:rsidR="00B54351" w:rsidRPr="00B54351" w:rsidRDefault="00B54351" w:rsidP="007C506C">
      <w:pPr>
        <w:keepNext/>
        <w:spacing w:after="20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54351">
        <w:rPr>
          <w:rFonts w:ascii="Times New Roman" w:hAnsi="Times New Roman"/>
          <w:sz w:val="24"/>
          <w:szCs w:val="24"/>
          <w:lang w:val="ro-RO"/>
        </w:rPr>
        <w:t xml:space="preserve">Cadrele didactice, întregul personal didactic auxiliar </w:t>
      </w:r>
      <w:proofErr w:type="spellStart"/>
      <w:r w:rsidRPr="00B5435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54351">
        <w:rPr>
          <w:rFonts w:ascii="Times New Roman" w:hAnsi="Times New Roman"/>
          <w:sz w:val="24"/>
          <w:szCs w:val="24"/>
          <w:lang w:val="ro-RO"/>
        </w:rPr>
        <w:t xml:space="preserve"> nedidactic au posibilitatea să </w:t>
      </w:r>
      <w:proofErr w:type="spellStart"/>
      <w:r w:rsidRPr="00B54351">
        <w:rPr>
          <w:rFonts w:ascii="Times New Roman" w:hAnsi="Times New Roman"/>
          <w:sz w:val="24"/>
          <w:szCs w:val="24"/>
          <w:lang w:val="ro-RO"/>
        </w:rPr>
        <w:t>îşi</w:t>
      </w:r>
      <w:proofErr w:type="spellEnd"/>
      <w:r w:rsidRPr="00B54351">
        <w:rPr>
          <w:rFonts w:ascii="Times New Roman" w:hAnsi="Times New Roman"/>
          <w:sz w:val="24"/>
          <w:szCs w:val="24"/>
          <w:lang w:val="ro-RO"/>
        </w:rPr>
        <w:t xml:space="preserve"> pună în valoare CREATIVITATEA </w:t>
      </w:r>
      <w:proofErr w:type="spellStart"/>
      <w:r w:rsidRPr="00B5435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54351">
        <w:rPr>
          <w:rFonts w:ascii="Times New Roman" w:hAnsi="Times New Roman"/>
          <w:sz w:val="24"/>
          <w:szCs w:val="24"/>
          <w:lang w:val="ro-RO"/>
        </w:rPr>
        <w:t xml:space="preserve"> în </w:t>
      </w:r>
      <w:proofErr w:type="spellStart"/>
      <w:r w:rsidRPr="00B54351">
        <w:rPr>
          <w:rFonts w:ascii="Times New Roman" w:hAnsi="Times New Roman"/>
          <w:sz w:val="24"/>
          <w:szCs w:val="24"/>
          <w:lang w:val="ro-RO"/>
        </w:rPr>
        <w:t>acelaşi</w:t>
      </w:r>
      <w:proofErr w:type="spellEnd"/>
      <w:r w:rsidRPr="00B54351">
        <w:rPr>
          <w:rFonts w:ascii="Times New Roman" w:hAnsi="Times New Roman"/>
          <w:sz w:val="24"/>
          <w:szCs w:val="24"/>
          <w:lang w:val="ro-RO"/>
        </w:rPr>
        <w:t xml:space="preserve"> timp să dea dovadă de RESPONSABILITATE, construind </w:t>
      </w:r>
      <w:proofErr w:type="spellStart"/>
      <w:r w:rsidRPr="00B5435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54351">
        <w:rPr>
          <w:rFonts w:ascii="Times New Roman" w:hAnsi="Times New Roman"/>
          <w:sz w:val="24"/>
          <w:szCs w:val="24"/>
          <w:lang w:val="ro-RO"/>
        </w:rPr>
        <w:t xml:space="preserve"> realizând </w:t>
      </w:r>
      <w:proofErr w:type="spellStart"/>
      <w:r w:rsidRPr="00B54351">
        <w:rPr>
          <w:rFonts w:ascii="Times New Roman" w:hAnsi="Times New Roman"/>
          <w:sz w:val="24"/>
          <w:szCs w:val="24"/>
          <w:lang w:val="ro-RO"/>
        </w:rPr>
        <w:t>activităţi</w:t>
      </w:r>
      <w:proofErr w:type="spellEnd"/>
      <w:r w:rsidRPr="00B54351">
        <w:rPr>
          <w:rFonts w:ascii="Times New Roman" w:hAnsi="Times New Roman"/>
          <w:sz w:val="24"/>
          <w:szCs w:val="24"/>
          <w:lang w:val="ro-RO"/>
        </w:rPr>
        <w:t xml:space="preserve"> specifice propuse, adaptate domeniului lor de pregătire. </w:t>
      </w:r>
    </w:p>
    <w:p w14:paraId="31AE8871" w14:textId="4D0D529A" w:rsidR="00B54351" w:rsidRPr="00B54351" w:rsidRDefault="00B54351" w:rsidP="002E56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B54351">
        <w:rPr>
          <w:rFonts w:ascii="Times New Roman" w:eastAsia="Times New Roman" w:hAnsi="Times New Roman"/>
          <w:sz w:val="24"/>
          <w:szCs w:val="24"/>
          <w:lang w:val="ro-RO"/>
        </w:rPr>
        <w:t xml:space="preserve">Viziunea cuprinde cele mai generale </w:t>
      </w:r>
      <w:proofErr w:type="spellStart"/>
      <w:r w:rsidRPr="00B54351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B54351">
        <w:rPr>
          <w:rFonts w:ascii="Times New Roman" w:eastAsia="Times New Roman" w:hAnsi="Times New Roman"/>
          <w:sz w:val="24"/>
          <w:szCs w:val="24"/>
          <w:lang w:val="ro-RO"/>
        </w:rPr>
        <w:t xml:space="preserve"> mai stabile obiective ale </w:t>
      </w:r>
      <w:r w:rsidR="002E56C5">
        <w:rPr>
          <w:rFonts w:ascii="Times New Roman" w:eastAsia="Times New Roman" w:hAnsi="Times New Roman"/>
          <w:sz w:val="24"/>
          <w:szCs w:val="24"/>
          <w:lang w:val="ro-RO"/>
        </w:rPr>
        <w:t>programelor de formare profesională</w:t>
      </w:r>
      <w:r w:rsidRPr="00B54351">
        <w:rPr>
          <w:rFonts w:ascii="Times New Roman" w:eastAsia="Times New Roman" w:hAnsi="Times New Roman"/>
          <w:sz w:val="24"/>
          <w:szCs w:val="24"/>
          <w:lang w:val="ro-RO"/>
        </w:rPr>
        <w:t xml:space="preserve"> pe termen lung </w:t>
      </w:r>
      <w:proofErr w:type="spellStart"/>
      <w:r w:rsidRPr="00B54351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B54351">
        <w:rPr>
          <w:rFonts w:ascii="Times New Roman" w:eastAsia="Times New Roman" w:hAnsi="Times New Roman"/>
          <w:sz w:val="24"/>
          <w:szCs w:val="24"/>
          <w:lang w:val="ro-RO"/>
        </w:rPr>
        <w:t xml:space="preserve"> foarte lung. </w:t>
      </w:r>
    </w:p>
    <w:p w14:paraId="0FB51E3C" w14:textId="77777777" w:rsidR="00B54351" w:rsidRPr="00B54351" w:rsidRDefault="00B54351" w:rsidP="00B54351">
      <w:pPr>
        <w:spacing w:after="200" w:line="276" w:lineRule="auto"/>
        <w:contextualSpacing/>
        <w:rPr>
          <w:rFonts w:ascii="Times New Roman" w:hAnsi="Times New Roman"/>
          <w:b/>
          <w:sz w:val="24"/>
          <w:szCs w:val="24"/>
          <w:lang w:val="ro-RO"/>
        </w:rPr>
      </w:pPr>
    </w:p>
    <w:p w14:paraId="3255ACB4" w14:textId="56A72ECC" w:rsidR="00B54351" w:rsidRPr="00C51399" w:rsidRDefault="008F607A" w:rsidP="008F607A">
      <w:pPr>
        <w:tabs>
          <w:tab w:val="left" w:pos="284"/>
        </w:tabs>
        <w:spacing w:after="200" w:line="276" w:lineRule="auto"/>
        <w:rPr>
          <w:rFonts w:ascii="Times New Roman" w:hAnsi="Times New Roman"/>
          <w:b/>
          <w:sz w:val="28"/>
          <w:szCs w:val="28"/>
          <w:lang w:val="ro-RO"/>
        </w:rPr>
      </w:pPr>
      <w:r w:rsidRPr="00C51399">
        <w:rPr>
          <w:rFonts w:ascii="Times New Roman" w:hAnsi="Times New Roman"/>
          <w:b/>
          <w:sz w:val="28"/>
          <w:szCs w:val="28"/>
          <w:lang w:val="ro-RO"/>
        </w:rPr>
        <w:t xml:space="preserve">Promovarea </w:t>
      </w:r>
      <w:r w:rsidR="00F04919">
        <w:rPr>
          <w:rFonts w:ascii="Times New Roman" w:hAnsi="Times New Roman"/>
          <w:b/>
          <w:sz w:val="28"/>
          <w:szCs w:val="28"/>
          <w:lang w:val="ro-RO"/>
        </w:rPr>
        <w:t>programelor de formare profesională</w:t>
      </w:r>
      <w:r w:rsidRPr="00C5139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14:paraId="1BCF451E" w14:textId="24D585D2" w:rsidR="00B54351" w:rsidRPr="00B54351" w:rsidRDefault="00F04919" w:rsidP="008F607A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Programele de formare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profesioanale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din cadrul </w:t>
      </w:r>
      <w:proofErr w:type="spellStart"/>
      <w:r w:rsidR="00B54351" w:rsidRPr="00B54351">
        <w:rPr>
          <w:rFonts w:ascii="Times New Roman" w:hAnsi="Times New Roman"/>
          <w:sz w:val="24"/>
          <w:szCs w:val="24"/>
          <w:lang w:val="ro-RO"/>
        </w:rPr>
        <w:t>Şcoal</w:t>
      </w:r>
      <w:r>
        <w:rPr>
          <w:rFonts w:ascii="Times New Roman" w:hAnsi="Times New Roman"/>
          <w:sz w:val="24"/>
          <w:szCs w:val="24"/>
          <w:lang w:val="ro-RO"/>
        </w:rPr>
        <w:t>ii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4351" w:rsidRPr="00B54351">
        <w:rPr>
          <w:rFonts w:ascii="Times New Roman" w:hAnsi="Times New Roman"/>
          <w:sz w:val="24"/>
          <w:szCs w:val="24"/>
          <w:lang w:val="ro-RO"/>
        </w:rPr>
        <w:t>Profesional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="00B54351" w:rsidRPr="00B54351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="00B54351" w:rsidRPr="00B54351">
        <w:rPr>
          <w:rFonts w:ascii="Times New Roman" w:hAnsi="Times New Roman"/>
          <w:sz w:val="24"/>
          <w:szCs w:val="24"/>
          <w:lang w:val="ro-RO"/>
        </w:rPr>
        <w:t>com</w:t>
      </w:r>
      <w:proofErr w:type="spellEnd"/>
      <w:r w:rsidR="00B54351" w:rsidRPr="00B54351">
        <w:rPr>
          <w:rFonts w:ascii="Times New Roman" w:hAnsi="Times New Roman"/>
          <w:sz w:val="24"/>
          <w:szCs w:val="24"/>
          <w:lang w:val="ro-RO"/>
        </w:rPr>
        <w:t xml:space="preserve">. Bubuieci </w:t>
      </w:r>
      <w:r>
        <w:rPr>
          <w:rFonts w:ascii="Times New Roman" w:hAnsi="Times New Roman"/>
          <w:sz w:val="24"/>
          <w:szCs w:val="24"/>
          <w:lang w:val="ro-RO"/>
        </w:rPr>
        <w:t xml:space="preserve">se </w:t>
      </w:r>
      <w:r w:rsidR="00B54351" w:rsidRPr="00B54351">
        <w:rPr>
          <w:rFonts w:ascii="Times New Roman" w:hAnsi="Times New Roman"/>
          <w:sz w:val="24"/>
          <w:szCs w:val="24"/>
          <w:lang w:val="ro-RO"/>
        </w:rPr>
        <w:t xml:space="preserve">promovează prin următoarele </w:t>
      </w:r>
      <w:proofErr w:type="spellStart"/>
      <w:r w:rsidR="00B54351" w:rsidRPr="00B54351">
        <w:rPr>
          <w:rFonts w:ascii="Times New Roman" w:hAnsi="Times New Roman"/>
          <w:sz w:val="24"/>
          <w:szCs w:val="24"/>
          <w:lang w:val="ro-RO"/>
        </w:rPr>
        <w:t>modalităţi</w:t>
      </w:r>
      <w:proofErr w:type="spellEnd"/>
      <w:r w:rsidR="00B54351" w:rsidRPr="00B54351">
        <w:rPr>
          <w:rFonts w:ascii="Times New Roman" w:hAnsi="Times New Roman"/>
          <w:sz w:val="24"/>
          <w:szCs w:val="24"/>
          <w:lang w:val="ro-RO"/>
        </w:rPr>
        <w:t>:</w:t>
      </w:r>
    </w:p>
    <w:p w14:paraId="799B4D90" w14:textId="77777777" w:rsidR="00B54351" w:rsidRPr="00B54351" w:rsidRDefault="00B54351" w:rsidP="00B54351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B54351">
        <w:rPr>
          <w:rFonts w:ascii="Times New Roman" w:hAnsi="Times New Roman"/>
          <w:sz w:val="24"/>
          <w:szCs w:val="24"/>
          <w:lang w:val="ro-RO"/>
        </w:rPr>
        <w:t>participarea ocazională la emisiuni/ interviuri televizate;</w:t>
      </w:r>
    </w:p>
    <w:p w14:paraId="55FB79F5" w14:textId="3260235C" w:rsidR="00B54351" w:rsidRPr="00B54351" w:rsidRDefault="00B54351" w:rsidP="00B54351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B54351">
        <w:rPr>
          <w:rFonts w:ascii="Times New Roman" w:hAnsi="Times New Roman"/>
          <w:sz w:val="24"/>
          <w:szCs w:val="24"/>
          <w:lang w:val="ro-RO"/>
        </w:rPr>
        <w:t xml:space="preserve">conceperea </w:t>
      </w:r>
      <w:r w:rsidRPr="00B54351">
        <w:rPr>
          <w:rFonts w:ascii="Cambria Math" w:hAnsi="Cambria Math" w:cs="Cambria Math"/>
          <w:sz w:val="24"/>
          <w:szCs w:val="24"/>
          <w:lang w:val="ro-RO"/>
        </w:rPr>
        <w:t>ș</w:t>
      </w:r>
      <w:r w:rsidRPr="00B54351">
        <w:rPr>
          <w:rFonts w:ascii="Times New Roman" w:hAnsi="Times New Roman"/>
          <w:sz w:val="24"/>
          <w:szCs w:val="24"/>
          <w:lang w:val="ro-RO"/>
        </w:rPr>
        <w:t xml:space="preserve">i distribuirea a pliantelor </w:t>
      </w:r>
      <w:proofErr w:type="spellStart"/>
      <w:r w:rsidRPr="00B54351">
        <w:rPr>
          <w:rFonts w:ascii="Times New Roman" w:hAnsi="Times New Roman"/>
          <w:sz w:val="24"/>
          <w:szCs w:val="24"/>
          <w:lang w:val="ro-RO"/>
        </w:rPr>
        <w:t>informaţionale</w:t>
      </w:r>
      <w:proofErr w:type="spellEnd"/>
      <w:r w:rsidRPr="00B54351">
        <w:rPr>
          <w:rFonts w:ascii="Times New Roman" w:hAnsi="Times New Roman"/>
          <w:sz w:val="24"/>
          <w:szCs w:val="24"/>
          <w:lang w:val="ro-RO"/>
        </w:rPr>
        <w:t xml:space="preserve"> despre </w:t>
      </w:r>
      <w:r w:rsidR="00F04919">
        <w:rPr>
          <w:rFonts w:ascii="Times New Roman" w:hAnsi="Times New Roman"/>
          <w:sz w:val="24"/>
          <w:szCs w:val="24"/>
          <w:lang w:val="ro-RO"/>
        </w:rPr>
        <w:t>programele de formare profesională</w:t>
      </w:r>
      <w:r w:rsidRPr="00B54351">
        <w:rPr>
          <w:rFonts w:ascii="Times New Roman" w:hAnsi="Times New Roman"/>
          <w:sz w:val="24"/>
          <w:szCs w:val="24"/>
          <w:lang w:val="ro-RO"/>
        </w:rPr>
        <w:t>;</w:t>
      </w:r>
    </w:p>
    <w:p w14:paraId="2B829488" w14:textId="77777777" w:rsidR="00B54351" w:rsidRPr="00B54351" w:rsidRDefault="00B54351" w:rsidP="00B54351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B54351">
        <w:rPr>
          <w:rFonts w:ascii="Times New Roman" w:hAnsi="Times New Roman"/>
          <w:sz w:val="24"/>
          <w:szCs w:val="24"/>
          <w:lang w:val="ro-RO"/>
        </w:rPr>
        <w:t xml:space="preserve">organizarea Zilei </w:t>
      </w:r>
      <w:proofErr w:type="spellStart"/>
      <w:r w:rsidRPr="00B54351">
        <w:rPr>
          <w:rFonts w:ascii="Times New Roman" w:hAnsi="Times New Roman"/>
          <w:sz w:val="24"/>
          <w:szCs w:val="24"/>
          <w:lang w:val="ro-RO"/>
        </w:rPr>
        <w:t>uşilor</w:t>
      </w:r>
      <w:proofErr w:type="spellEnd"/>
      <w:r w:rsidRPr="00B54351">
        <w:rPr>
          <w:rFonts w:ascii="Times New Roman" w:hAnsi="Times New Roman"/>
          <w:sz w:val="24"/>
          <w:szCs w:val="24"/>
          <w:lang w:val="ro-RO"/>
        </w:rPr>
        <w:t xml:space="preserve"> deschise în fiecare an</w:t>
      </w:r>
      <w:r w:rsidRPr="00B54351">
        <w:rPr>
          <w:rFonts w:ascii="Times New Roman" w:hAnsi="Times New Roman"/>
          <w:color w:val="000000"/>
          <w:sz w:val="24"/>
          <w:szCs w:val="24"/>
          <w:lang w:val="ro-RO"/>
        </w:rPr>
        <w:t>;</w:t>
      </w:r>
    </w:p>
    <w:p w14:paraId="4B88E7CB" w14:textId="73B91F1F" w:rsidR="00B54351" w:rsidRPr="00B54351" w:rsidRDefault="00B54351" w:rsidP="00B54351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B54351">
        <w:rPr>
          <w:rFonts w:ascii="Times New Roman" w:hAnsi="Times New Roman"/>
          <w:sz w:val="24"/>
          <w:szCs w:val="24"/>
          <w:lang w:val="ro-RO"/>
        </w:rPr>
        <w:t>participarea la Foru</w:t>
      </w:r>
      <w:r w:rsidR="006D7035">
        <w:rPr>
          <w:rFonts w:ascii="Times New Roman" w:hAnsi="Times New Roman"/>
          <w:sz w:val="24"/>
          <w:szCs w:val="24"/>
          <w:lang w:val="ro-RO"/>
        </w:rPr>
        <w:t>mu</w:t>
      </w:r>
      <w:r w:rsidRPr="00B54351">
        <w:rPr>
          <w:rFonts w:ascii="Times New Roman" w:hAnsi="Times New Roman"/>
          <w:sz w:val="24"/>
          <w:szCs w:val="24"/>
          <w:lang w:val="ro-RO"/>
        </w:rPr>
        <w:t xml:space="preserve">l meseriilor cu </w:t>
      </w:r>
      <w:proofErr w:type="spellStart"/>
      <w:r w:rsidRPr="00B54351">
        <w:rPr>
          <w:rFonts w:ascii="Times New Roman" w:hAnsi="Times New Roman"/>
          <w:sz w:val="24"/>
          <w:szCs w:val="24"/>
          <w:lang w:val="ro-RO"/>
        </w:rPr>
        <w:t>expoziţie</w:t>
      </w:r>
      <w:proofErr w:type="spellEnd"/>
      <w:r w:rsidRPr="00B543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04919">
        <w:rPr>
          <w:rFonts w:ascii="Times New Roman" w:hAnsi="Times New Roman"/>
          <w:sz w:val="24"/>
          <w:szCs w:val="24"/>
          <w:lang w:val="ro-RO"/>
        </w:rPr>
        <w:t xml:space="preserve">pentru </w:t>
      </w:r>
      <w:r w:rsidRPr="00B54351">
        <w:rPr>
          <w:rFonts w:ascii="Times New Roman" w:hAnsi="Times New Roman"/>
          <w:sz w:val="24"/>
          <w:szCs w:val="24"/>
          <w:lang w:val="ro-RO"/>
        </w:rPr>
        <w:t xml:space="preserve">informarea despre oferta </w:t>
      </w:r>
      <w:proofErr w:type="spellStart"/>
      <w:r w:rsidRPr="00B54351">
        <w:rPr>
          <w:rFonts w:ascii="Times New Roman" w:hAnsi="Times New Roman"/>
          <w:sz w:val="24"/>
          <w:szCs w:val="24"/>
          <w:lang w:val="ro-RO"/>
        </w:rPr>
        <w:t>educaţională</w:t>
      </w:r>
      <w:proofErr w:type="spellEnd"/>
      <w:r w:rsidRPr="00B54351">
        <w:rPr>
          <w:rFonts w:ascii="Times New Roman" w:hAnsi="Times New Roman"/>
          <w:sz w:val="24"/>
          <w:szCs w:val="24"/>
          <w:lang w:val="ro-RO"/>
        </w:rPr>
        <w:t xml:space="preserve"> a </w:t>
      </w:r>
      <w:proofErr w:type="spellStart"/>
      <w:r w:rsidRPr="00B54351">
        <w:rPr>
          <w:rFonts w:ascii="Times New Roman" w:hAnsi="Times New Roman"/>
          <w:sz w:val="24"/>
          <w:szCs w:val="24"/>
          <w:lang w:val="ro-RO"/>
        </w:rPr>
        <w:t>instituţiei</w:t>
      </w:r>
      <w:proofErr w:type="spellEnd"/>
      <w:r w:rsidR="00F04919">
        <w:rPr>
          <w:rFonts w:ascii="Times New Roman" w:hAnsi="Times New Roman"/>
          <w:sz w:val="24"/>
          <w:szCs w:val="24"/>
          <w:lang w:val="ro-RO"/>
        </w:rPr>
        <w:t xml:space="preserve"> și</w:t>
      </w:r>
      <w:r w:rsidRPr="00B54351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4351">
        <w:rPr>
          <w:rFonts w:ascii="Times New Roman" w:hAnsi="Times New Roman"/>
          <w:sz w:val="24"/>
          <w:szCs w:val="24"/>
          <w:lang w:val="ro-RO"/>
        </w:rPr>
        <w:t>oportunităţile</w:t>
      </w:r>
      <w:proofErr w:type="spellEnd"/>
      <w:r w:rsidRPr="00B54351">
        <w:rPr>
          <w:rFonts w:ascii="Times New Roman" w:hAnsi="Times New Roman"/>
          <w:sz w:val="24"/>
          <w:szCs w:val="24"/>
          <w:lang w:val="ro-RO"/>
        </w:rPr>
        <w:t xml:space="preserve"> de studiere a </w:t>
      </w:r>
      <w:r w:rsidR="00F04919">
        <w:rPr>
          <w:rFonts w:ascii="Times New Roman" w:hAnsi="Times New Roman"/>
          <w:sz w:val="24"/>
          <w:szCs w:val="24"/>
          <w:lang w:val="ro-RO"/>
        </w:rPr>
        <w:t>unui program de formare profesională;</w:t>
      </w:r>
    </w:p>
    <w:p w14:paraId="1FC00090" w14:textId="69443EF4" w:rsidR="00B54351" w:rsidRPr="00F04919" w:rsidRDefault="00B54351" w:rsidP="00F04919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B54351">
        <w:rPr>
          <w:rFonts w:ascii="Times New Roman" w:hAnsi="Times New Roman"/>
          <w:sz w:val="24"/>
          <w:szCs w:val="24"/>
          <w:lang w:val="ro-RO"/>
        </w:rPr>
        <w:t xml:space="preserve">publicarea articolelor în presa  scrisă (ziarul „Făclia”) despre oferta </w:t>
      </w:r>
      <w:r w:rsidRPr="00B54351">
        <w:rPr>
          <w:rFonts w:ascii="Cambria Math" w:hAnsi="Cambria Math" w:cs="Cambria Math"/>
          <w:sz w:val="24"/>
          <w:szCs w:val="24"/>
          <w:lang w:val="ro-RO"/>
        </w:rPr>
        <w:t>ș</w:t>
      </w:r>
      <w:r w:rsidRPr="00B54351">
        <w:rPr>
          <w:rFonts w:ascii="Times New Roman" w:hAnsi="Times New Roman"/>
          <w:sz w:val="24"/>
          <w:szCs w:val="24"/>
          <w:lang w:val="ro-RO"/>
        </w:rPr>
        <w:t xml:space="preserve">colii </w:t>
      </w:r>
      <w:r w:rsidR="00F04919">
        <w:rPr>
          <w:rFonts w:ascii="Times New Roman" w:hAnsi="Times New Roman"/>
          <w:sz w:val="24"/>
          <w:szCs w:val="24"/>
          <w:lang w:val="ro-RO"/>
        </w:rPr>
        <w:t xml:space="preserve">cu privire la programele de formare profesională </w:t>
      </w:r>
      <w:proofErr w:type="spellStart"/>
      <w:r w:rsidRPr="00B54351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B54351">
        <w:rPr>
          <w:rFonts w:ascii="Times New Roman" w:hAnsi="Times New Roman"/>
          <w:sz w:val="24"/>
          <w:szCs w:val="24"/>
          <w:lang w:val="ro-RO"/>
        </w:rPr>
        <w:t xml:space="preserve"> despre </w:t>
      </w:r>
      <w:proofErr w:type="spellStart"/>
      <w:r w:rsidRPr="00B54351">
        <w:rPr>
          <w:rFonts w:ascii="Times New Roman" w:hAnsi="Times New Roman"/>
          <w:sz w:val="24"/>
          <w:szCs w:val="24"/>
          <w:lang w:val="ro-RO"/>
        </w:rPr>
        <w:t>activităţile</w:t>
      </w:r>
      <w:proofErr w:type="spellEnd"/>
      <w:r w:rsidRPr="00B54351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54351">
        <w:rPr>
          <w:rFonts w:ascii="Times New Roman" w:hAnsi="Times New Roman"/>
          <w:sz w:val="24"/>
          <w:szCs w:val="24"/>
          <w:lang w:val="ro-RO"/>
        </w:rPr>
        <w:t>instituţiei</w:t>
      </w:r>
      <w:proofErr w:type="spellEnd"/>
      <w:r w:rsidRPr="00B54351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14:paraId="3E97B7A3" w14:textId="503B0711" w:rsidR="00B54351" w:rsidRPr="00B54351" w:rsidRDefault="00B54351" w:rsidP="00B54351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B54351">
        <w:rPr>
          <w:rFonts w:ascii="Times New Roman" w:hAnsi="Times New Roman"/>
          <w:sz w:val="24"/>
          <w:szCs w:val="24"/>
          <w:lang w:val="ro-RO"/>
        </w:rPr>
        <w:lastRenderedPageBreak/>
        <w:t xml:space="preserve">prin intermediul parteneriatului cu </w:t>
      </w:r>
      <w:proofErr w:type="spellStart"/>
      <w:r w:rsidRPr="00B54351">
        <w:rPr>
          <w:rFonts w:ascii="Times New Roman" w:hAnsi="Times New Roman"/>
          <w:sz w:val="24"/>
          <w:szCs w:val="24"/>
          <w:lang w:val="ro-RO"/>
        </w:rPr>
        <w:t>agenţii</w:t>
      </w:r>
      <w:proofErr w:type="spellEnd"/>
      <w:r w:rsidRPr="00B54351">
        <w:rPr>
          <w:rFonts w:ascii="Times New Roman" w:hAnsi="Times New Roman"/>
          <w:sz w:val="24"/>
          <w:szCs w:val="24"/>
          <w:lang w:val="ro-RO"/>
        </w:rPr>
        <w:t xml:space="preserve"> economici</w:t>
      </w:r>
      <w:r w:rsidR="00F04919">
        <w:rPr>
          <w:rFonts w:ascii="Times New Roman" w:hAnsi="Times New Roman"/>
          <w:sz w:val="24"/>
          <w:szCs w:val="24"/>
          <w:lang w:val="ro-RO"/>
        </w:rPr>
        <w:t xml:space="preserve"> și </w:t>
      </w:r>
      <w:r w:rsidRPr="00B54351">
        <w:rPr>
          <w:rFonts w:ascii="Times New Roman" w:hAnsi="Times New Roman"/>
          <w:sz w:val="24"/>
          <w:szCs w:val="24"/>
          <w:lang w:val="ro-RO"/>
        </w:rPr>
        <w:t>institu</w:t>
      </w:r>
      <w:r w:rsidRPr="00B54351">
        <w:rPr>
          <w:rFonts w:ascii="Cambria Math" w:hAnsi="Cambria Math" w:cs="Cambria Math"/>
          <w:sz w:val="24"/>
          <w:szCs w:val="24"/>
          <w:lang w:val="ro-RO"/>
        </w:rPr>
        <w:t>ț</w:t>
      </w:r>
      <w:r w:rsidRPr="00B54351">
        <w:rPr>
          <w:rFonts w:ascii="Times New Roman" w:hAnsi="Times New Roman"/>
          <w:sz w:val="24"/>
          <w:szCs w:val="24"/>
          <w:lang w:val="ro-RO"/>
        </w:rPr>
        <w:t>ii publice locale</w:t>
      </w:r>
      <w:r w:rsidR="00F04919">
        <w:rPr>
          <w:rFonts w:ascii="Times New Roman" w:hAnsi="Times New Roman"/>
          <w:sz w:val="24"/>
          <w:szCs w:val="24"/>
          <w:lang w:val="ro-RO"/>
        </w:rPr>
        <w:t xml:space="preserve"> și naționale</w:t>
      </w:r>
      <w:r w:rsidRPr="00B54351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14:paraId="74EAB26D" w14:textId="77777777" w:rsidR="00F04919" w:rsidRDefault="00B54351" w:rsidP="00FB0233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B543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informarea prin intermediul </w:t>
      </w:r>
      <w:proofErr w:type="spellStart"/>
      <w:r w:rsidRPr="00B543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reţelelor</w:t>
      </w:r>
      <w:proofErr w:type="spellEnd"/>
      <w:r w:rsidRPr="00B543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de socializare cum ar fi pagina Facebook a </w:t>
      </w:r>
      <w:proofErr w:type="spellStart"/>
      <w:r w:rsidRPr="00B543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şcolii</w:t>
      </w:r>
      <w:proofErr w:type="spellEnd"/>
      <w:r w:rsidRPr="00B5435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, pagina WEB etc</w:t>
      </w:r>
      <w:r w:rsidR="0075449D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.;</w:t>
      </w:r>
    </w:p>
    <w:p w14:paraId="39598D38" w14:textId="1F1F7198" w:rsidR="00BB213D" w:rsidRPr="00F04919" w:rsidRDefault="00B54351" w:rsidP="00EC253F">
      <w:pPr>
        <w:numPr>
          <w:ilvl w:val="0"/>
          <w:numId w:val="26"/>
        </w:numPr>
        <w:spacing w:after="200" w:line="276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F0491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exemple de bune practici ale </w:t>
      </w:r>
      <w:proofErr w:type="spellStart"/>
      <w:r w:rsidRPr="00F0491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foştilor</w:t>
      </w:r>
      <w:proofErr w:type="spellEnd"/>
      <w:r w:rsidRPr="00F0491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 xml:space="preserve"> </w:t>
      </w:r>
      <w:proofErr w:type="spellStart"/>
      <w:r w:rsidRPr="00F0491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absolvenţi</w:t>
      </w:r>
      <w:proofErr w:type="spellEnd"/>
      <w:r w:rsidRPr="00F0491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, exemple de tineri antreprenori etc</w:t>
      </w:r>
      <w:r w:rsidR="00F0491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o-RO"/>
        </w:rPr>
        <w:t>.</w:t>
      </w:r>
    </w:p>
    <w:p w14:paraId="14558DC4" w14:textId="77777777" w:rsidR="00F04919" w:rsidRPr="00F04919" w:rsidRDefault="00F04919" w:rsidP="00F04919">
      <w:pPr>
        <w:spacing w:after="200" w:line="276" w:lineRule="auto"/>
        <w:ind w:left="502"/>
        <w:contextualSpacing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1AF372FC" w14:textId="5536A83F" w:rsidR="006973CD" w:rsidRPr="00C021E0" w:rsidRDefault="00044A6E" w:rsidP="00044A6E">
      <w:pPr>
        <w:tabs>
          <w:tab w:val="left" w:pos="4044"/>
        </w:tabs>
        <w:jc w:val="both"/>
        <w:rPr>
          <w:rFonts w:ascii="Times New Roman" w:hAnsi="Times New Roman"/>
          <w:b/>
          <w:bCs/>
          <w:sz w:val="28"/>
          <w:szCs w:val="28"/>
          <w:lang w:val="en-GB"/>
        </w:rPr>
      </w:pPr>
      <w:proofErr w:type="spellStart"/>
      <w:r w:rsidRPr="00C51399">
        <w:rPr>
          <w:rFonts w:ascii="Times New Roman" w:hAnsi="Times New Roman"/>
          <w:b/>
          <w:bCs/>
          <w:sz w:val="28"/>
          <w:szCs w:val="28"/>
          <w:lang w:val="en-GB"/>
        </w:rPr>
        <w:t>Parteneriate</w:t>
      </w:r>
      <w:r w:rsidR="006D7035" w:rsidRPr="00C51399">
        <w:rPr>
          <w:rFonts w:ascii="Times New Roman" w:hAnsi="Times New Roman"/>
          <w:b/>
          <w:bCs/>
          <w:sz w:val="28"/>
          <w:szCs w:val="28"/>
          <w:lang w:val="en-GB"/>
        </w:rPr>
        <w:t>le</w:t>
      </w:r>
      <w:proofErr w:type="spellEnd"/>
    </w:p>
    <w:p w14:paraId="76D96B0E" w14:textId="77777777" w:rsidR="00044A6E" w:rsidRPr="00044A6E" w:rsidRDefault="00044A6E" w:rsidP="00044A6E">
      <w:pPr>
        <w:tabs>
          <w:tab w:val="left" w:pos="4044"/>
        </w:tabs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Construirea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parteneriatului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este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un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proces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deliberat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sistematic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şi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sistemic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ce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implică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competenţe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specifice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gândire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strategică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motivaţie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intrinsecă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pe care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părţile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implicate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trebuie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să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le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posede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şi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să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le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aplice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Într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-o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relaţie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parteneriat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fiecare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partener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trebuie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să-și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definească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aşteptările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scopul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limitele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032982C6" w14:textId="0076018A" w:rsidR="00044A6E" w:rsidRPr="00950C98" w:rsidRDefault="00044A6E" w:rsidP="00950C98">
      <w:pPr>
        <w:tabs>
          <w:tab w:val="left" w:pos="4044"/>
        </w:tabs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Astfel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instituția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04919">
        <w:rPr>
          <w:rFonts w:ascii="Times New Roman" w:hAnsi="Times New Roman"/>
          <w:sz w:val="24"/>
          <w:szCs w:val="24"/>
          <w:lang w:val="en-GB"/>
        </w:rPr>
        <w:t>în</w:t>
      </w:r>
      <w:proofErr w:type="spellEnd"/>
      <w:r w:rsidR="00F0491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04919">
        <w:rPr>
          <w:rFonts w:ascii="Times New Roman" w:hAnsi="Times New Roman"/>
          <w:sz w:val="24"/>
          <w:szCs w:val="24"/>
          <w:lang w:val="en-GB"/>
        </w:rPr>
        <w:t>scopul</w:t>
      </w:r>
      <w:proofErr w:type="spellEnd"/>
      <w:r w:rsidR="00F0491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04919">
        <w:rPr>
          <w:rFonts w:ascii="Times New Roman" w:hAnsi="Times New Roman"/>
          <w:sz w:val="24"/>
          <w:szCs w:val="24"/>
          <w:lang w:val="en-GB"/>
        </w:rPr>
        <w:t>desfășurării</w:t>
      </w:r>
      <w:proofErr w:type="spellEnd"/>
      <w:r w:rsidR="00F0491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04919">
        <w:rPr>
          <w:rFonts w:ascii="Times New Roman" w:hAnsi="Times New Roman"/>
          <w:sz w:val="24"/>
          <w:szCs w:val="24"/>
          <w:lang w:val="en-GB"/>
        </w:rPr>
        <w:t>programelor</w:t>
      </w:r>
      <w:proofErr w:type="spellEnd"/>
      <w:r w:rsidR="00F04919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="00F04919">
        <w:rPr>
          <w:rFonts w:ascii="Times New Roman" w:hAnsi="Times New Roman"/>
          <w:sz w:val="24"/>
          <w:szCs w:val="24"/>
          <w:lang w:val="en-GB"/>
        </w:rPr>
        <w:t>formare</w:t>
      </w:r>
      <w:proofErr w:type="spellEnd"/>
      <w:r w:rsidR="00F04919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04919">
        <w:rPr>
          <w:rFonts w:ascii="Times New Roman" w:hAnsi="Times New Roman"/>
          <w:sz w:val="24"/>
          <w:szCs w:val="24"/>
          <w:lang w:val="en-GB"/>
        </w:rPr>
        <w:t>profesională</w:t>
      </w:r>
      <w:proofErr w:type="spellEnd"/>
      <w:r w:rsidR="00F04919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044A6E">
        <w:rPr>
          <w:rFonts w:ascii="Times New Roman" w:hAnsi="Times New Roman"/>
          <w:sz w:val="24"/>
          <w:szCs w:val="24"/>
          <w:lang w:val="en-GB"/>
        </w:rPr>
        <w:t xml:space="preserve">are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încheiate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contracte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colaborare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cu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mai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mulți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agenți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economici</w:t>
      </w:r>
      <w:r w:rsidR="00F04919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SRL ,,</w:t>
      </w:r>
      <w:proofErr w:type="spellStart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Apibio</w:t>
      </w:r>
      <w:proofErr w:type="spellEnd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Regina </w:t>
      </w:r>
      <w:proofErr w:type="spellStart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Mierii</w:t>
      </w:r>
      <w:proofErr w:type="spellEnd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”, GȚ ,,Marian </w:t>
      </w:r>
      <w:proofErr w:type="spellStart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Petru</w:t>
      </w:r>
      <w:proofErr w:type="spellEnd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”, GȚ </w:t>
      </w:r>
      <w:proofErr w:type="spellStart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S</w:t>
      </w:r>
      <w:r w:rsidR="00F04919"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e</w:t>
      </w:r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cara</w:t>
      </w:r>
      <w:proofErr w:type="spellEnd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Petru</w:t>
      </w:r>
      <w:proofErr w:type="spellEnd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Ion”, GȚ,, </w:t>
      </w:r>
      <w:proofErr w:type="spellStart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Scutaru</w:t>
      </w:r>
      <w:proofErr w:type="spellEnd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Grigorii</w:t>
      </w:r>
      <w:proofErr w:type="spellEnd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”, GȚ ,,Leonid </w:t>
      </w:r>
      <w:proofErr w:type="spellStart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Ciobanu”etc</w:t>
      </w:r>
      <w:proofErr w:type="spellEnd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., SRL ,,Trattoria”, SRL ,,Della </w:t>
      </w:r>
      <w:proofErr w:type="spellStart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Nonna</w:t>
      </w:r>
      <w:proofErr w:type="spellEnd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”, SRL ,, Food-Casual”, GȚ,, </w:t>
      </w:r>
      <w:proofErr w:type="spellStart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Arhip</w:t>
      </w:r>
      <w:proofErr w:type="spellEnd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Petru</w:t>
      </w:r>
      <w:proofErr w:type="spellEnd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”, SC ,,Prosper Pro”, SRL ,,La Roma Club”, SRL ,,La </w:t>
      </w:r>
      <w:proofErr w:type="spellStart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mămuca</w:t>
      </w:r>
      <w:proofErr w:type="spellEnd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”, SRL ,,</w:t>
      </w:r>
      <w:proofErr w:type="spellStart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Etolaur</w:t>
      </w:r>
      <w:proofErr w:type="spellEnd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”, SRL ,,</w:t>
      </w:r>
      <w:proofErr w:type="spellStart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Dulcinella</w:t>
      </w:r>
      <w:proofErr w:type="spellEnd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”, SRL ,, </w:t>
      </w:r>
      <w:proofErr w:type="spellStart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Luvitan</w:t>
      </w:r>
      <w:proofErr w:type="spellEnd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Grup</w:t>
      </w:r>
      <w:proofErr w:type="spellEnd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” </w:t>
      </w:r>
      <w:proofErr w:type="spellStart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Moldavița</w:t>
      </w:r>
      <w:proofErr w:type="spellEnd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, SRL ,,</w:t>
      </w:r>
      <w:proofErr w:type="spellStart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Ecomelis</w:t>
      </w:r>
      <w:proofErr w:type="spellEnd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”, GȚ ,,</w:t>
      </w:r>
      <w:proofErr w:type="spellStart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Turtureanu</w:t>
      </w:r>
      <w:proofErr w:type="spellEnd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Iurie</w:t>
      </w:r>
      <w:proofErr w:type="spellEnd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Mihail</w:t>
      </w:r>
      <w:proofErr w:type="spellEnd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”, SRL ,,</w:t>
      </w:r>
      <w:proofErr w:type="spellStart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Făguraș</w:t>
      </w:r>
      <w:proofErr w:type="spellEnd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de Aur”, S.A ,,</w:t>
      </w:r>
      <w:proofErr w:type="spellStart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Bucuria</w:t>
      </w:r>
      <w:proofErr w:type="spellEnd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”, ÎI ,,</w:t>
      </w:r>
      <w:proofErr w:type="spellStart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>Agafița</w:t>
      </w:r>
      <w:proofErr w:type="spellEnd"/>
      <w:r w:rsidRPr="00F714B9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Sergiu”.</w:t>
      </w:r>
    </w:p>
    <w:p w14:paraId="3BA08CAF" w14:textId="57CC4554" w:rsidR="00044A6E" w:rsidRPr="00044A6E" w:rsidRDefault="00044A6E" w:rsidP="00044A6E">
      <w:pPr>
        <w:tabs>
          <w:tab w:val="left" w:pos="4044"/>
        </w:tabs>
        <w:jc w:val="both"/>
        <w:rPr>
          <w:rFonts w:ascii="Times New Roman" w:hAnsi="Times New Roman"/>
          <w:sz w:val="24"/>
          <w:szCs w:val="24"/>
          <w:lang w:val="ro-RO"/>
        </w:rPr>
      </w:pPr>
      <w:r w:rsidRPr="00044A6E">
        <w:rPr>
          <w:rFonts w:ascii="Times New Roman" w:hAnsi="Times New Roman"/>
          <w:sz w:val="24"/>
          <w:szCs w:val="24"/>
          <w:lang w:val="en-GB"/>
        </w:rPr>
        <w:t xml:space="preserve">La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nivel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proiecte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internaționale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instituția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se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mândrește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cu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următoarele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proiecte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: CONSEPT+, APM/USAID,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DevRam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>/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Prodidactica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Proiectul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GIZ (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Promovarea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Învățământului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Profesional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Tehnic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pentru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o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Economie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Verde)</w:t>
      </w:r>
      <w:r w:rsidR="00950C98">
        <w:rPr>
          <w:rFonts w:ascii="Times New Roman" w:hAnsi="Times New Roman"/>
          <w:sz w:val="24"/>
          <w:szCs w:val="24"/>
          <w:lang w:val="en-GB"/>
        </w:rPr>
        <w:t xml:space="preserve">, cu impact major </w:t>
      </w:r>
      <w:proofErr w:type="spellStart"/>
      <w:r w:rsidR="00950C98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="00950C9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50C98">
        <w:rPr>
          <w:rFonts w:ascii="Times New Roman" w:hAnsi="Times New Roman"/>
          <w:sz w:val="24"/>
          <w:szCs w:val="24"/>
          <w:lang w:val="en-GB"/>
        </w:rPr>
        <w:t>asupra</w:t>
      </w:r>
      <w:proofErr w:type="spellEnd"/>
      <w:r w:rsidR="00950C9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50C98">
        <w:rPr>
          <w:rFonts w:ascii="Times New Roman" w:hAnsi="Times New Roman"/>
          <w:sz w:val="24"/>
          <w:szCs w:val="24"/>
          <w:lang w:val="en-GB"/>
        </w:rPr>
        <w:t>programelor</w:t>
      </w:r>
      <w:proofErr w:type="spellEnd"/>
      <w:r w:rsidR="00950C98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="00950C98">
        <w:rPr>
          <w:rFonts w:ascii="Times New Roman" w:hAnsi="Times New Roman"/>
          <w:sz w:val="24"/>
          <w:szCs w:val="24"/>
          <w:lang w:val="en-GB"/>
        </w:rPr>
        <w:t>formare</w:t>
      </w:r>
      <w:proofErr w:type="spellEnd"/>
      <w:r w:rsidR="00950C98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950C98">
        <w:rPr>
          <w:rFonts w:ascii="Times New Roman" w:hAnsi="Times New Roman"/>
          <w:sz w:val="24"/>
          <w:szCs w:val="24"/>
          <w:lang w:val="en-GB"/>
        </w:rPr>
        <w:t>profesională</w:t>
      </w:r>
      <w:proofErr w:type="spellEnd"/>
      <w:r w:rsidR="00950C98">
        <w:rPr>
          <w:rFonts w:ascii="Times New Roman" w:hAnsi="Times New Roman"/>
          <w:sz w:val="24"/>
          <w:szCs w:val="24"/>
          <w:lang w:val="en-GB"/>
        </w:rPr>
        <w:t>.</w:t>
      </w:r>
    </w:p>
    <w:p w14:paraId="1941DC76" w14:textId="315FFCD1" w:rsidR="00044A6E" w:rsidRPr="00044A6E" w:rsidRDefault="00950C98" w:rsidP="00044A6E">
      <w:pPr>
        <w:tabs>
          <w:tab w:val="left" w:pos="4044"/>
        </w:tabs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ro-RO"/>
        </w:rPr>
        <w:t>I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nstituția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colaborează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cu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Proiectul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Consept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+ , care a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oferit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formări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pentru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cadrele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didactice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cu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următoarele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module:</w:t>
      </w:r>
      <w:r w:rsidR="0046545C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Formarea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abilităților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formare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cunoștințelor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Formarea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abilităților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instruire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practică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Formarrea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abilităților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evaluare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>.</w:t>
      </w:r>
    </w:p>
    <w:p w14:paraId="0EB347E7" w14:textId="6C1D1BC2" w:rsidR="00044A6E" w:rsidRPr="00044A6E" w:rsidRDefault="00950C98" w:rsidP="00044A6E">
      <w:pPr>
        <w:tabs>
          <w:tab w:val="left" w:pos="4044"/>
        </w:tabs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cadrul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</w:t>
      </w:r>
      <w:r w:rsidR="00044A6E" w:rsidRPr="00044A6E">
        <w:rPr>
          <w:rFonts w:ascii="Times New Roman" w:hAnsi="Times New Roman"/>
          <w:sz w:val="24"/>
          <w:szCs w:val="24"/>
          <w:lang w:val="en-GB"/>
        </w:rPr>
        <w:t>roiectul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Chemonics USA</w:t>
      </w:r>
      <w:r w:rsidR="002F28F5">
        <w:rPr>
          <w:rFonts w:ascii="Times New Roman" w:hAnsi="Times New Roman"/>
          <w:sz w:val="24"/>
          <w:szCs w:val="24"/>
          <w:lang w:val="en-GB"/>
        </w:rPr>
        <w:t>I</w:t>
      </w:r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D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implementat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de Agricultura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Performantă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din Moldova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instutuția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beneficiat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utilaj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echipament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modern la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programul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formare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profesională</w:t>
      </w:r>
      <w:proofErr w:type="spellEnd"/>
      <w:r w:rsidR="0075449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44A6E" w:rsidRPr="00044A6E">
        <w:rPr>
          <w:rFonts w:ascii="Times New Roman" w:hAnsi="Times New Roman"/>
          <w:sz w:val="24"/>
          <w:szCs w:val="24"/>
          <w:lang w:val="en-GB"/>
        </w:rPr>
        <w:t>,,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Apicultor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Apicultoare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” cum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fi: 25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stupi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verticali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, mobilier, 10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computere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utilaje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pentru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prelucrarea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lemnului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etc.</w:t>
      </w:r>
    </w:p>
    <w:p w14:paraId="168ABC7C" w14:textId="5D0895EA" w:rsidR="00204C5F" w:rsidRPr="00950C98" w:rsidRDefault="00950C98" w:rsidP="00950C98">
      <w:pPr>
        <w:tabs>
          <w:tab w:val="left" w:pos="4044"/>
        </w:tabs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  <w:lang w:val="en-GB"/>
        </w:rPr>
        <w:t>G</w:t>
      </w:r>
      <w:r w:rsidR="00044A6E" w:rsidRPr="00044A6E">
        <w:rPr>
          <w:rFonts w:ascii="Times New Roman" w:hAnsi="Times New Roman"/>
          <w:sz w:val="24"/>
          <w:szCs w:val="24"/>
          <w:lang w:val="en-GB"/>
        </w:rPr>
        <w:t>rație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Programul</w:t>
      </w:r>
      <w:r>
        <w:rPr>
          <w:rFonts w:ascii="Times New Roman" w:hAnsi="Times New Roman"/>
          <w:sz w:val="24"/>
          <w:szCs w:val="24"/>
          <w:lang w:val="en-GB"/>
        </w:rPr>
        <w:t>ui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UE: DEZVOLTAREA ZONELOR RURALE ÎN REPUBLICA MOLDOVA,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Partea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I: 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Creşterea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competitivităţii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sectorului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agroalimentar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prin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integrarea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în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lanţul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valoric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domestic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şi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global,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în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particular a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sectorului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cultivare</w:t>
      </w:r>
      <w:proofErr w:type="spellEnd"/>
      <w:r w:rsidRPr="00044A6E"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 w:rsidRPr="00044A6E">
        <w:rPr>
          <w:rFonts w:ascii="Times New Roman" w:hAnsi="Times New Roman"/>
          <w:sz w:val="24"/>
          <w:szCs w:val="24"/>
          <w:lang w:val="en-GB"/>
        </w:rPr>
        <w:t>soiei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, s-a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realizat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dotarea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serei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cu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sistem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irigare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prin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picurare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aspersiune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dotarea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laboratorul</w:t>
      </w:r>
      <w:r w:rsidR="0018234C">
        <w:rPr>
          <w:rFonts w:ascii="Times New Roman" w:hAnsi="Times New Roman"/>
          <w:sz w:val="24"/>
          <w:szCs w:val="24"/>
          <w:lang w:val="en-GB"/>
        </w:rPr>
        <w:t>ui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la </w:t>
      </w:r>
      <w:proofErr w:type="spellStart"/>
      <w:proofErr w:type="gramStart"/>
      <w:r w:rsidR="00044A6E" w:rsidRPr="00044A6E">
        <w:rPr>
          <w:rFonts w:ascii="Times New Roman" w:hAnsi="Times New Roman"/>
          <w:sz w:val="24"/>
          <w:szCs w:val="24"/>
          <w:lang w:val="en-GB"/>
        </w:rPr>
        <w:t>meseria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,,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Bucătar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Bucătăreasă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” cu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utilaje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specifice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domeniului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a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sălilor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clasă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cu table interactive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și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44A6E" w:rsidRPr="00044A6E">
        <w:rPr>
          <w:rFonts w:ascii="Times New Roman" w:hAnsi="Times New Roman"/>
          <w:sz w:val="24"/>
          <w:szCs w:val="24"/>
          <w:lang w:val="en-GB"/>
        </w:rPr>
        <w:t>televizoare</w:t>
      </w:r>
      <w:proofErr w:type="spellEnd"/>
      <w:r w:rsidR="00044A6E" w:rsidRPr="00044A6E">
        <w:rPr>
          <w:rFonts w:ascii="Times New Roman" w:hAnsi="Times New Roman"/>
          <w:sz w:val="24"/>
          <w:szCs w:val="24"/>
          <w:lang w:val="en-GB"/>
        </w:rPr>
        <w:t>.</w:t>
      </w:r>
      <w:r w:rsidR="007B13E7">
        <w:rPr>
          <w:rFonts w:ascii="Times New Roman" w:hAnsi="Times New Roman"/>
          <w:b/>
          <w:bCs/>
          <w:sz w:val="24"/>
          <w:szCs w:val="24"/>
          <w:lang w:val="en-GB"/>
        </w:rPr>
        <w:br w:type="page"/>
      </w:r>
    </w:p>
    <w:p w14:paraId="69A7875D" w14:textId="159D2E2D" w:rsidR="00017405" w:rsidRPr="00DA6C92" w:rsidRDefault="00CB2FC5" w:rsidP="00600D0C">
      <w:pPr>
        <w:pStyle w:val="Titlu1"/>
        <w:rPr>
          <w:rFonts w:ascii="Times New Roman" w:hAnsi="Times New Roman" w:cs="Times New Roman"/>
          <w:b/>
          <w:bCs/>
          <w:color w:val="00787A"/>
          <w:sz w:val="28"/>
          <w:szCs w:val="28"/>
          <w:lang w:val="en-US"/>
        </w:rPr>
      </w:pPr>
      <w:bookmarkStart w:id="2" w:name="_Toc99400799"/>
      <w:r w:rsidRPr="00DA6C92">
        <w:rPr>
          <w:rFonts w:ascii="Times New Roman" w:hAnsi="Times New Roman" w:cs="Times New Roman"/>
          <w:b/>
          <w:bCs/>
          <w:color w:val="00787A"/>
          <w:sz w:val="28"/>
          <w:szCs w:val="28"/>
          <w:lang w:val="en-US"/>
        </w:rPr>
        <w:lastRenderedPageBreak/>
        <w:t>2</w:t>
      </w:r>
      <w:r w:rsidR="0034283A" w:rsidRPr="00DA6C92">
        <w:rPr>
          <w:rFonts w:ascii="Times New Roman" w:hAnsi="Times New Roman" w:cs="Times New Roman"/>
          <w:b/>
          <w:bCs/>
          <w:color w:val="00787A"/>
          <w:sz w:val="28"/>
          <w:szCs w:val="28"/>
          <w:lang w:val="en-US"/>
        </w:rPr>
        <w:t>.</w:t>
      </w:r>
      <w:r w:rsidR="006D7035" w:rsidRPr="00DA6C92">
        <w:rPr>
          <w:rFonts w:ascii="Times New Roman" w:hAnsi="Times New Roman" w:cs="Times New Roman"/>
          <w:b/>
          <w:bCs/>
          <w:color w:val="00787A"/>
          <w:sz w:val="28"/>
          <w:szCs w:val="28"/>
          <w:lang w:val="en-US"/>
        </w:rPr>
        <w:t xml:space="preserve">MISIUNEA </w:t>
      </w:r>
      <w:bookmarkEnd w:id="2"/>
      <w:r w:rsidR="003E1213">
        <w:rPr>
          <w:rFonts w:ascii="Times New Roman" w:hAnsi="Times New Roman" w:cs="Times New Roman"/>
          <w:b/>
          <w:bCs/>
          <w:color w:val="00787A"/>
          <w:sz w:val="28"/>
          <w:szCs w:val="28"/>
          <w:lang w:val="en-US"/>
        </w:rPr>
        <w:t>PROGRAMELOR DE FORMARE PROFESIONALĂ</w:t>
      </w:r>
    </w:p>
    <w:p w14:paraId="5B00E0B0" w14:textId="76F256B6" w:rsidR="00017405" w:rsidRPr="00017405" w:rsidRDefault="003E1213" w:rsidP="00017405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Programele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formare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profesională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cadrul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Șco</w:t>
      </w:r>
      <w:r>
        <w:rPr>
          <w:rFonts w:ascii="Times New Roman" w:hAnsi="Times New Roman"/>
          <w:sz w:val="24"/>
          <w:szCs w:val="24"/>
          <w:lang w:val="en-US"/>
        </w:rPr>
        <w:t>lii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Profesional</w:t>
      </w:r>
      <w:r>
        <w:rPr>
          <w:rFonts w:ascii="Times New Roman" w:hAnsi="Times New Roman"/>
          <w:sz w:val="24"/>
          <w:szCs w:val="24"/>
          <w:lang w:val="en-US"/>
        </w:rPr>
        <w:t>e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comuna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Bubuieci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formează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specialiști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domeniile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agricultură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servicii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comerț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</w:t>
      </w:r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acordând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instruiri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calitate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atenție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sporită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șanse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egale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un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mediu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stimulativ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fiecărui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formabil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angajat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agent economic. </w:t>
      </w:r>
    </w:p>
    <w:p w14:paraId="43971CC5" w14:textId="17377AC6" w:rsidR="006D7035" w:rsidRDefault="007B13E7" w:rsidP="007B13E7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14:paraId="6B4DF6FA" w14:textId="6D7B8E39" w:rsidR="006D7035" w:rsidRPr="00DA6C92" w:rsidRDefault="00CB2FC5" w:rsidP="00600D0C">
      <w:pPr>
        <w:pStyle w:val="Titlu1"/>
        <w:rPr>
          <w:rFonts w:ascii="Times New Roman" w:hAnsi="Times New Roman" w:cs="Times New Roman"/>
          <w:b/>
          <w:bCs/>
          <w:color w:val="00787A"/>
          <w:sz w:val="28"/>
          <w:szCs w:val="28"/>
          <w:lang w:val="en-US"/>
        </w:rPr>
      </w:pPr>
      <w:bookmarkStart w:id="3" w:name="_Toc99400800"/>
      <w:r w:rsidRPr="00DA6C92">
        <w:rPr>
          <w:rFonts w:ascii="Times New Roman" w:hAnsi="Times New Roman" w:cs="Times New Roman"/>
          <w:b/>
          <w:bCs/>
          <w:color w:val="00787A"/>
          <w:sz w:val="28"/>
          <w:szCs w:val="28"/>
          <w:lang w:val="en-US"/>
        </w:rPr>
        <w:lastRenderedPageBreak/>
        <w:t>3</w:t>
      </w:r>
      <w:r w:rsidR="00736F2C" w:rsidRPr="00DA6C92">
        <w:rPr>
          <w:rFonts w:ascii="Times New Roman" w:hAnsi="Times New Roman" w:cs="Times New Roman"/>
          <w:b/>
          <w:bCs/>
          <w:color w:val="00787A"/>
          <w:sz w:val="28"/>
          <w:szCs w:val="28"/>
          <w:lang w:val="en-US"/>
        </w:rPr>
        <w:t>.</w:t>
      </w:r>
      <w:r w:rsidR="006D7035" w:rsidRPr="00DA6C92">
        <w:rPr>
          <w:rFonts w:ascii="Times New Roman" w:hAnsi="Times New Roman" w:cs="Times New Roman"/>
          <w:b/>
          <w:bCs/>
          <w:color w:val="00787A"/>
          <w:sz w:val="28"/>
          <w:szCs w:val="28"/>
          <w:lang w:val="en-US"/>
        </w:rPr>
        <w:t xml:space="preserve">VIZIUNEA </w:t>
      </w:r>
      <w:bookmarkEnd w:id="3"/>
      <w:r w:rsidR="003E1213">
        <w:rPr>
          <w:rFonts w:ascii="Times New Roman" w:hAnsi="Times New Roman" w:cs="Times New Roman"/>
          <w:b/>
          <w:bCs/>
          <w:color w:val="00787A"/>
          <w:sz w:val="28"/>
          <w:szCs w:val="28"/>
          <w:lang w:val="en-US"/>
        </w:rPr>
        <w:t>PROGRAMELOR DE FORMARE CONTINUĂ</w:t>
      </w:r>
    </w:p>
    <w:p w14:paraId="041E36E6" w14:textId="4F00297C" w:rsidR="00017405" w:rsidRPr="00017405" w:rsidRDefault="00017405" w:rsidP="00017405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anul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202</w:t>
      </w:r>
      <w:r w:rsidR="003E1213">
        <w:rPr>
          <w:rFonts w:ascii="Times New Roman" w:hAnsi="Times New Roman"/>
          <w:sz w:val="24"/>
          <w:szCs w:val="24"/>
          <w:lang w:val="en-US"/>
        </w:rPr>
        <w:t>5</w:t>
      </w:r>
      <w:r w:rsidRPr="0001740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3E1213">
        <w:rPr>
          <w:rFonts w:ascii="Times New Roman" w:hAnsi="Times New Roman"/>
          <w:sz w:val="24"/>
          <w:szCs w:val="24"/>
          <w:lang w:val="en-US"/>
        </w:rPr>
        <w:t>programele</w:t>
      </w:r>
      <w:proofErr w:type="spellEnd"/>
      <w:r w:rsidR="003E1213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3E1213">
        <w:rPr>
          <w:rFonts w:ascii="Times New Roman" w:hAnsi="Times New Roman"/>
          <w:sz w:val="24"/>
          <w:szCs w:val="24"/>
          <w:lang w:val="en-US"/>
        </w:rPr>
        <w:t>formare</w:t>
      </w:r>
      <w:proofErr w:type="spellEnd"/>
      <w:r w:rsidR="003E12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E1213">
        <w:rPr>
          <w:rFonts w:ascii="Times New Roman" w:hAnsi="Times New Roman"/>
          <w:sz w:val="24"/>
          <w:szCs w:val="24"/>
          <w:lang w:val="en-US"/>
        </w:rPr>
        <w:t>profesională</w:t>
      </w:r>
      <w:proofErr w:type="spellEnd"/>
      <w:r w:rsidR="003E1213">
        <w:rPr>
          <w:rFonts w:ascii="Times New Roman" w:hAnsi="Times New Roman"/>
          <w:sz w:val="24"/>
          <w:szCs w:val="24"/>
          <w:lang w:val="en-US"/>
        </w:rPr>
        <w:t xml:space="preserve"> continua din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Școala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Profesională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comuna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Bubuieci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municipiul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Chișinău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E1213">
        <w:rPr>
          <w:rFonts w:ascii="Times New Roman" w:hAnsi="Times New Roman"/>
          <w:sz w:val="24"/>
          <w:szCs w:val="24"/>
          <w:lang w:val="en-US"/>
        </w:rPr>
        <w:t>sunt</w:t>
      </w:r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modern</w:t>
      </w:r>
      <w:r w:rsidR="003E1213">
        <w:rPr>
          <w:rFonts w:ascii="Times New Roman" w:hAnsi="Times New Roman"/>
          <w:sz w:val="24"/>
          <w:szCs w:val="24"/>
          <w:lang w:val="en-US"/>
        </w:rPr>
        <w:t>izate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continuă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dezvoltare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, care </w:t>
      </w:r>
      <w:proofErr w:type="gramStart"/>
      <w:r w:rsidRPr="00017405">
        <w:rPr>
          <w:rFonts w:ascii="Times New Roman" w:hAnsi="Times New Roman"/>
          <w:sz w:val="24"/>
          <w:szCs w:val="24"/>
          <w:lang w:val="en-US"/>
        </w:rPr>
        <w:t>are</w:t>
      </w:r>
      <w:proofErr w:type="gramEnd"/>
      <w:r w:rsidRPr="00017405">
        <w:rPr>
          <w:rFonts w:ascii="Times New Roman" w:hAnsi="Times New Roman"/>
          <w:sz w:val="24"/>
          <w:szCs w:val="24"/>
          <w:lang w:val="en-US"/>
        </w:rPr>
        <w:t xml:space="preserve"> un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corp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didactic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profesionist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oferă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servicii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educaționale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calitate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162CD360" w14:textId="2098FA3B" w:rsidR="00017405" w:rsidRPr="00017405" w:rsidRDefault="008D0CE9" w:rsidP="00017405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Programele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formare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profesională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au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instituit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un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sistem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de management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participativ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, are ca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finalitate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incluziunea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profesională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socială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D46904">
        <w:rPr>
          <w:rFonts w:ascii="Times New Roman" w:hAnsi="Times New Roman"/>
          <w:sz w:val="24"/>
          <w:szCs w:val="24"/>
          <w:lang w:val="en-US"/>
        </w:rPr>
        <w:t>le</w:t>
      </w:r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absolvenților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săi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inclusiv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prin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stabilirea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parteneriate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eficiente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durabile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agenții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economici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comunitatea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>.</w:t>
      </w:r>
    </w:p>
    <w:p w14:paraId="50B5B7BB" w14:textId="5AE1599D" w:rsidR="00017405" w:rsidRPr="00017405" w:rsidRDefault="00017405" w:rsidP="00E37B91">
      <w:pPr>
        <w:numPr>
          <w:ilvl w:val="0"/>
          <w:numId w:val="25"/>
        </w:num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Toate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cadrele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didactice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au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formate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abilități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utilizare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tehnologiilor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educaționale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moderne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instruirea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centrată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pe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necesitățile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D0CE9">
        <w:rPr>
          <w:rFonts w:ascii="Times New Roman" w:hAnsi="Times New Roman"/>
          <w:sz w:val="24"/>
          <w:szCs w:val="24"/>
          <w:lang w:val="en-US"/>
        </w:rPr>
        <w:t>formabililor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>.</w:t>
      </w:r>
    </w:p>
    <w:p w14:paraId="66566111" w14:textId="1AF306AA" w:rsidR="00017405" w:rsidRPr="00017405" w:rsidRDefault="00017405" w:rsidP="00E37B91">
      <w:pPr>
        <w:numPr>
          <w:ilvl w:val="0"/>
          <w:numId w:val="25"/>
        </w:num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Toți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D0CE9">
        <w:rPr>
          <w:rFonts w:ascii="Times New Roman" w:hAnsi="Times New Roman"/>
          <w:sz w:val="24"/>
          <w:szCs w:val="24"/>
          <w:lang w:val="en-US"/>
        </w:rPr>
        <w:t>formabilii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au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acces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la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surse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electronice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informare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dețin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competențe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digitale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proporție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de 80%.</w:t>
      </w:r>
    </w:p>
    <w:p w14:paraId="377ABF27" w14:textId="102ADC47" w:rsidR="00017405" w:rsidRPr="00017405" w:rsidRDefault="008D0CE9" w:rsidP="00E37B91">
      <w:pPr>
        <w:numPr>
          <w:ilvl w:val="0"/>
          <w:numId w:val="25"/>
        </w:num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Școala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profesională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implimentează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continuu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proiecte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educaționale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specifice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programelor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formare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parteneriat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cu </w:t>
      </w:r>
      <w:r>
        <w:rPr>
          <w:rFonts w:ascii="Times New Roman" w:hAnsi="Times New Roman"/>
          <w:sz w:val="24"/>
          <w:szCs w:val="24"/>
          <w:lang w:val="en-US"/>
        </w:rPr>
        <w:t>10</w:t>
      </w:r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agenți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economici (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permanenți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scopul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extinderii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abilităților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practice </w:t>
      </w:r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formabililor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conformitate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cerințele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pieței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muncii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>.</w:t>
      </w:r>
    </w:p>
    <w:p w14:paraId="40195A87" w14:textId="3481D814" w:rsidR="00017405" w:rsidRPr="00017405" w:rsidRDefault="008D0CE9" w:rsidP="00E37B91">
      <w:pPr>
        <w:numPr>
          <w:ilvl w:val="0"/>
          <w:numId w:val="25"/>
        </w:num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50</w:t>
      </w:r>
      <w:r w:rsidR="00017405" w:rsidRPr="00017405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0% din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absolvenți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au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afaceri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sectorul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17405" w:rsidRPr="00017405">
        <w:rPr>
          <w:rFonts w:ascii="Times New Roman" w:hAnsi="Times New Roman"/>
          <w:sz w:val="24"/>
          <w:szCs w:val="24"/>
          <w:lang w:val="en-US"/>
        </w:rPr>
        <w:t>agroalimentar</w:t>
      </w:r>
      <w:proofErr w:type="spellEnd"/>
      <w:r w:rsidR="00017405" w:rsidRPr="00017405">
        <w:rPr>
          <w:rFonts w:ascii="Times New Roman" w:hAnsi="Times New Roman"/>
          <w:sz w:val="24"/>
          <w:szCs w:val="24"/>
          <w:lang w:val="en-US"/>
        </w:rPr>
        <w:t>.</w:t>
      </w:r>
    </w:p>
    <w:p w14:paraId="27B2B26E" w14:textId="45F4B662" w:rsidR="00017405" w:rsidRPr="00017405" w:rsidRDefault="00017405" w:rsidP="00E37B91">
      <w:pPr>
        <w:numPr>
          <w:ilvl w:val="0"/>
          <w:numId w:val="25"/>
        </w:num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Planul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admitere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este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realizat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100%</w:t>
      </w:r>
      <w:r w:rsidR="00E37B91">
        <w:rPr>
          <w:rFonts w:ascii="Times New Roman" w:hAnsi="Times New Roman"/>
          <w:sz w:val="24"/>
          <w:szCs w:val="24"/>
          <w:lang w:val="en-US"/>
        </w:rPr>
        <w:t>.</w:t>
      </w:r>
    </w:p>
    <w:p w14:paraId="318EA22B" w14:textId="48B2303E" w:rsidR="00017405" w:rsidRDefault="00017405" w:rsidP="00E37B91">
      <w:pPr>
        <w:numPr>
          <w:ilvl w:val="0"/>
          <w:numId w:val="25"/>
        </w:num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Există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câte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un curs de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formare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continuă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D46904">
        <w:rPr>
          <w:rFonts w:ascii="Times New Roman" w:hAnsi="Times New Roman"/>
          <w:sz w:val="24"/>
          <w:szCs w:val="24"/>
          <w:lang w:val="en-US"/>
        </w:rPr>
        <w:t>le</w:t>
      </w:r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adulților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fiecare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domeniu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formare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din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instituție</w:t>
      </w:r>
      <w:proofErr w:type="spellEnd"/>
      <w:r w:rsidR="00E37B91">
        <w:rPr>
          <w:rFonts w:ascii="Times New Roman" w:hAnsi="Times New Roman"/>
          <w:sz w:val="24"/>
          <w:szCs w:val="24"/>
          <w:lang w:val="en-US"/>
        </w:rPr>
        <w:t>.</w:t>
      </w:r>
    </w:p>
    <w:p w14:paraId="76F18D17" w14:textId="0801B8AD" w:rsidR="00766650" w:rsidRPr="00017405" w:rsidRDefault="00766650" w:rsidP="00E37B91">
      <w:pPr>
        <w:numPr>
          <w:ilvl w:val="0"/>
          <w:numId w:val="25"/>
        </w:num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Programe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formare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profesională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acreditate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7BE4F5CD" w14:textId="5B770EF3" w:rsidR="004B2456" w:rsidRPr="00766650" w:rsidRDefault="00017405" w:rsidP="00766650">
      <w:pPr>
        <w:numPr>
          <w:ilvl w:val="0"/>
          <w:numId w:val="25"/>
        </w:numPr>
        <w:spacing w:before="24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Instituție</w:t>
      </w:r>
      <w:proofErr w:type="spellEnd"/>
      <w:r w:rsidRPr="000174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17405">
        <w:rPr>
          <w:rFonts w:ascii="Times New Roman" w:hAnsi="Times New Roman"/>
          <w:sz w:val="24"/>
          <w:szCs w:val="24"/>
          <w:lang w:val="en-US"/>
        </w:rPr>
        <w:t>acreditată</w:t>
      </w:r>
      <w:proofErr w:type="spellEnd"/>
      <w:r w:rsidR="00E37B91">
        <w:rPr>
          <w:rFonts w:ascii="Times New Roman" w:hAnsi="Times New Roman"/>
          <w:sz w:val="24"/>
          <w:szCs w:val="24"/>
          <w:lang w:val="en-US"/>
        </w:rPr>
        <w:t>.</w:t>
      </w:r>
      <w:r w:rsidR="007B13E7" w:rsidRPr="00766650">
        <w:rPr>
          <w:rFonts w:ascii="Times New Roman" w:hAnsi="Times New Roman"/>
          <w:sz w:val="24"/>
          <w:szCs w:val="24"/>
          <w:lang w:val="en-GB"/>
        </w:rPr>
        <w:br w:type="page"/>
      </w:r>
    </w:p>
    <w:p w14:paraId="47405197" w14:textId="63504886" w:rsidR="00D45BC9" w:rsidRPr="00DA6C92" w:rsidRDefault="00CD25D2" w:rsidP="00600D0C">
      <w:pPr>
        <w:pStyle w:val="Titlu1"/>
        <w:rPr>
          <w:rFonts w:ascii="Times New Roman" w:hAnsi="Times New Roman" w:cs="Times New Roman"/>
          <w:b/>
          <w:bCs/>
          <w:color w:val="00787A"/>
          <w:sz w:val="28"/>
          <w:szCs w:val="28"/>
          <w:lang w:val="ro-RO"/>
        </w:rPr>
      </w:pPr>
      <w:bookmarkStart w:id="4" w:name="_Toc99400804"/>
      <w:r>
        <w:rPr>
          <w:rFonts w:ascii="Times New Roman" w:hAnsi="Times New Roman" w:cs="Times New Roman"/>
          <w:b/>
          <w:bCs/>
          <w:color w:val="00787A"/>
          <w:sz w:val="28"/>
          <w:szCs w:val="28"/>
          <w:lang w:val="ro-RO"/>
        </w:rPr>
        <w:lastRenderedPageBreak/>
        <w:t>4</w:t>
      </w:r>
      <w:r w:rsidR="00204C5F" w:rsidRPr="00DA6C92">
        <w:rPr>
          <w:rFonts w:ascii="Times New Roman" w:hAnsi="Times New Roman" w:cs="Times New Roman"/>
          <w:b/>
          <w:bCs/>
          <w:color w:val="00787A"/>
          <w:sz w:val="28"/>
          <w:szCs w:val="28"/>
          <w:lang w:val="ro-RO"/>
        </w:rPr>
        <w:t>.</w:t>
      </w:r>
      <w:r w:rsidR="00C51399" w:rsidRPr="00DA6C92">
        <w:rPr>
          <w:rFonts w:ascii="Times New Roman" w:hAnsi="Times New Roman" w:cs="Times New Roman"/>
          <w:b/>
          <w:bCs/>
          <w:color w:val="00787A"/>
          <w:sz w:val="28"/>
          <w:szCs w:val="28"/>
          <w:lang w:val="ro-RO"/>
        </w:rPr>
        <w:t xml:space="preserve"> </w:t>
      </w:r>
      <w:r w:rsidR="00D45BC9" w:rsidRPr="00DA6C92">
        <w:rPr>
          <w:rFonts w:ascii="Times New Roman" w:hAnsi="Times New Roman" w:cs="Times New Roman"/>
          <w:b/>
          <w:bCs/>
          <w:color w:val="00787A"/>
          <w:sz w:val="28"/>
          <w:szCs w:val="28"/>
          <w:lang w:val="ro-RO"/>
        </w:rPr>
        <w:t>DIRECȚIILE DE DEZVOLTARE ȘI OBIECTIVELE STRATEGICE</w:t>
      </w:r>
      <w:bookmarkEnd w:id="4"/>
    </w:p>
    <w:p w14:paraId="03F82357" w14:textId="77777777" w:rsidR="00320F1E" w:rsidRPr="00CD25D2" w:rsidRDefault="00320F1E" w:rsidP="00320F1E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7B581C2" w14:textId="645D4058" w:rsidR="00623B97" w:rsidRPr="00623B97" w:rsidRDefault="00623B97" w:rsidP="00320F1E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o-MD"/>
        </w:rPr>
      </w:pPr>
      <w:r w:rsidRPr="00623B97">
        <w:rPr>
          <w:rFonts w:ascii="Times New Roman" w:hAnsi="Times New Roman"/>
          <w:b/>
          <w:bCs/>
          <w:sz w:val="24"/>
          <w:szCs w:val="24"/>
          <w:lang w:val="ro-MD"/>
        </w:rPr>
        <w:t>Obiectiv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ul</w:t>
      </w:r>
      <w:r w:rsidRPr="00623B97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s</w:t>
      </w:r>
      <w:r w:rsidRPr="00623B97">
        <w:rPr>
          <w:rFonts w:ascii="Times New Roman" w:hAnsi="Times New Roman"/>
          <w:b/>
          <w:bCs/>
          <w:sz w:val="24"/>
          <w:szCs w:val="24"/>
          <w:lang w:val="ro-MD"/>
        </w:rPr>
        <w:t>trategic 1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 xml:space="preserve">: </w:t>
      </w:r>
      <w:r w:rsidR="00CD25D2">
        <w:rPr>
          <w:rFonts w:ascii="Times New Roman" w:hAnsi="Times New Roman"/>
          <w:i/>
          <w:iCs/>
          <w:sz w:val="24"/>
          <w:szCs w:val="24"/>
          <w:lang w:val="ro-MD"/>
        </w:rPr>
        <w:t>Acreditarea programelor de formare profesională Bucătar</w:t>
      </w:r>
      <w:r w:rsidR="0077793F">
        <w:rPr>
          <w:rFonts w:ascii="Times New Roman" w:hAnsi="Times New Roman"/>
          <w:i/>
          <w:iCs/>
          <w:sz w:val="24"/>
          <w:szCs w:val="24"/>
          <w:lang w:val="ro-MD"/>
        </w:rPr>
        <w:t>i</w:t>
      </w:r>
      <w:r w:rsidR="00CD25D2">
        <w:rPr>
          <w:rFonts w:ascii="Times New Roman" w:hAnsi="Times New Roman"/>
          <w:i/>
          <w:iCs/>
          <w:sz w:val="24"/>
          <w:szCs w:val="24"/>
          <w:lang w:val="ro-MD"/>
        </w:rPr>
        <w:t>/Bucătăre</w:t>
      </w:r>
      <w:r w:rsidR="0077793F">
        <w:rPr>
          <w:rFonts w:ascii="Times New Roman" w:hAnsi="Times New Roman"/>
          <w:i/>
          <w:iCs/>
          <w:sz w:val="24"/>
          <w:szCs w:val="24"/>
          <w:lang w:val="ro-MD"/>
        </w:rPr>
        <w:t>se</w:t>
      </w:r>
      <w:r w:rsidR="00CD25D2">
        <w:rPr>
          <w:rFonts w:ascii="Times New Roman" w:hAnsi="Times New Roman"/>
          <w:i/>
          <w:iCs/>
          <w:sz w:val="24"/>
          <w:szCs w:val="24"/>
          <w:lang w:val="ro-MD"/>
        </w:rPr>
        <w:t xml:space="preserve"> și Apicultor</w:t>
      </w:r>
      <w:r w:rsidR="0077793F">
        <w:rPr>
          <w:rFonts w:ascii="Times New Roman" w:hAnsi="Times New Roman"/>
          <w:i/>
          <w:iCs/>
          <w:sz w:val="24"/>
          <w:szCs w:val="24"/>
          <w:lang w:val="ro-MD"/>
        </w:rPr>
        <w:t>i</w:t>
      </w:r>
      <w:r w:rsidR="00CD25D2">
        <w:rPr>
          <w:rFonts w:ascii="Times New Roman" w:hAnsi="Times New Roman"/>
          <w:i/>
          <w:iCs/>
          <w:sz w:val="24"/>
          <w:szCs w:val="24"/>
          <w:lang w:val="ro-MD"/>
        </w:rPr>
        <w:t xml:space="preserve">/Apicultoare. </w:t>
      </w:r>
    </w:p>
    <w:p w14:paraId="093FEC16" w14:textId="60685FD3" w:rsidR="00623B97" w:rsidRPr="00623B97" w:rsidRDefault="00623B97" w:rsidP="00320F1E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623B97">
        <w:rPr>
          <w:rFonts w:ascii="Times New Roman" w:hAnsi="Times New Roman"/>
          <w:b/>
          <w:bCs/>
          <w:sz w:val="24"/>
          <w:szCs w:val="24"/>
          <w:lang w:val="ro-MD"/>
        </w:rPr>
        <w:t>Obiectivele specifice:</w:t>
      </w:r>
    </w:p>
    <w:p w14:paraId="7450BE2A" w14:textId="687A5EEF" w:rsidR="00623B97" w:rsidRDefault="00CD25D2" w:rsidP="00320F1E">
      <w:pPr>
        <w:numPr>
          <w:ilvl w:val="1"/>
          <w:numId w:val="33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Elaborarea rapoartelor de acreditare a programelor de formare profesională Bucătar</w:t>
      </w:r>
      <w:r w:rsidR="0077793F">
        <w:rPr>
          <w:rFonts w:ascii="Times New Roman" w:hAnsi="Times New Roman"/>
          <w:sz w:val="24"/>
          <w:szCs w:val="24"/>
          <w:lang w:val="ro-MD"/>
        </w:rPr>
        <w:t>i</w:t>
      </w:r>
      <w:r>
        <w:rPr>
          <w:rFonts w:ascii="Times New Roman" w:hAnsi="Times New Roman"/>
          <w:sz w:val="24"/>
          <w:szCs w:val="24"/>
          <w:lang w:val="ro-MD"/>
        </w:rPr>
        <w:t>/Bucătăreasă și Apicultor</w:t>
      </w:r>
      <w:r w:rsidR="0077793F">
        <w:rPr>
          <w:rFonts w:ascii="Times New Roman" w:hAnsi="Times New Roman"/>
          <w:sz w:val="24"/>
          <w:szCs w:val="24"/>
          <w:lang w:val="ro-MD"/>
        </w:rPr>
        <w:t>i</w:t>
      </w:r>
      <w:r>
        <w:rPr>
          <w:rFonts w:ascii="Times New Roman" w:hAnsi="Times New Roman"/>
          <w:sz w:val="24"/>
          <w:szCs w:val="24"/>
          <w:lang w:val="ro-MD"/>
        </w:rPr>
        <w:t>/ Apicultoare</w:t>
      </w:r>
      <w:r w:rsidR="00623B97" w:rsidRPr="00623B97">
        <w:rPr>
          <w:rFonts w:ascii="Times New Roman" w:hAnsi="Times New Roman"/>
          <w:sz w:val="24"/>
          <w:szCs w:val="24"/>
          <w:lang w:val="ro-MD"/>
        </w:rPr>
        <w:t>.</w:t>
      </w:r>
    </w:p>
    <w:p w14:paraId="7ED12F8A" w14:textId="6185FA98" w:rsidR="00CD25D2" w:rsidRDefault="00CD25D2" w:rsidP="00CD25D2">
      <w:pPr>
        <w:numPr>
          <w:ilvl w:val="1"/>
          <w:numId w:val="33"/>
        </w:numPr>
        <w:spacing w:after="0"/>
        <w:contextualSpacing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Obținerea certificatului de acreditare a programelor de formare profesională Bucătar</w:t>
      </w:r>
      <w:r w:rsidR="0077793F">
        <w:rPr>
          <w:rFonts w:ascii="Times New Roman" w:hAnsi="Times New Roman"/>
          <w:sz w:val="24"/>
          <w:szCs w:val="24"/>
          <w:lang w:val="ro-MD"/>
        </w:rPr>
        <w:t>i</w:t>
      </w:r>
      <w:r>
        <w:rPr>
          <w:rFonts w:ascii="Times New Roman" w:hAnsi="Times New Roman"/>
          <w:sz w:val="24"/>
          <w:szCs w:val="24"/>
          <w:lang w:val="ro-MD"/>
        </w:rPr>
        <w:t>/Bucătăres</w:t>
      </w:r>
      <w:r w:rsidR="0077793F">
        <w:rPr>
          <w:rFonts w:ascii="Times New Roman" w:hAnsi="Times New Roman"/>
          <w:sz w:val="24"/>
          <w:szCs w:val="24"/>
          <w:lang w:val="ro-MD"/>
        </w:rPr>
        <w:t>e</w:t>
      </w:r>
      <w:r>
        <w:rPr>
          <w:rFonts w:ascii="Times New Roman" w:hAnsi="Times New Roman"/>
          <w:sz w:val="24"/>
          <w:szCs w:val="24"/>
          <w:lang w:val="ro-MD"/>
        </w:rPr>
        <w:t xml:space="preserve"> și Apicultor</w:t>
      </w:r>
      <w:r w:rsidR="0077793F">
        <w:rPr>
          <w:rFonts w:ascii="Times New Roman" w:hAnsi="Times New Roman"/>
          <w:sz w:val="24"/>
          <w:szCs w:val="24"/>
          <w:lang w:val="ro-MD"/>
        </w:rPr>
        <w:t>i</w:t>
      </w:r>
      <w:r>
        <w:rPr>
          <w:rFonts w:ascii="Times New Roman" w:hAnsi="Times New Roman"/>
          <w:sz w:val="24"/>
          <w:szCs w:val="24"/>
          <w:lang w:val="ro-MD"/>
        </w:rPr>
        <w:t>/ Apicultoare</w:t>
      </w:r>
    </w:p>
    <w:p w14:paraId="0BD83F6A" w14:textId="02057FE2" w:rsidR="00623B97" w:rsidRDefault="00623B97" w:rsidP="00320F1E">
      <w:pPr>
        <w:spacing w:after="0"/>
        <w:ind w:left="45"/>
        <w:contextualSpacing/>
        <w:jc w:val="both"/>
        <w:rPr>
          <w:rFonts w:ascii="Times New Roman" w:hAnsi="Times New Roman"/>
          <w:sz w:val="24"/>
          <w:szCs w:val="24"/>
          <w:lang w:val="ro-MD"/>
        </w:rPr>
      </w:pPr>
    </w:p>
    <w:p w14:paraId="5C463435" w14:textId="7AB052D1" w:rsidR="00CD25D2" w:rsidRPr="00623B97" w:rsidRDefault="00623B97" w:rsidP="00CD25D2">
      <w:pPr>
        <w:spacing w:after="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o-MD"/>
        </w:rPr>
      </w:pPr>
      <w:r w:rsidRPr="00623B97">
        <w:rPr>
          <w:rFonts w:ascii="Times New Roman" w:hAnsi="Times New Roman"/>
          <w:b/>
          <w:bCs/>
          <w:sz w:val="24"/>
          <w:szCs w:val="24"/>
          <w:lang w:val="ro-MD"/>
        </w:rPr>
        <w:t>Obiectiv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ul</w:t>
      </w:r>
      <w:r w:rsidRPr="00623B97">
        <w:rPr>
          <w:rFonts w:ascii="Times New Roman" w:hAnsi="Times New Roman"/>
          <w:b/>
          <w:bCs/>
          <w:sz w:val="24"/>
          <w:szCs w:val="24"/>
          <w:lang w:val="ro-MD"/>
        </w:rPr>
        <w:t xml:space="preserve"> strategic 2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:</w:t>
      </w:r>
      <w:r w:rsidRPr="00623B97">
        <w:rPr>
          <w:rFonts w:ascii="Times New Roman" w:hAnsi="Times New Roman"/>
          <w:b/>
          <w:bCs/>
          <w:sz w:val="24"/>
          <w:szCs w:val="24"/>
          <w:lang w:val="ro-MD"/>
        </w:rPr>
        <w:t xml:space="preserve"> </w:t>
      </w:r>
      <w:r w:rsidR="00CD25D2">
        <w:rPr>
          <w:rFonts w:ascii="Times New Roman" w:hAnsi="Times New Roman"/>
          <w:i/>
          <w:iCs/>
          <w:sz w:val="24"/>
          <w:szCs w:val="24"/>
          <w:lang w:val="ro-MD"/>
        </w:rPr>
        <w:t>Elaborarea planului de admitere anual pentru programele de formare profesională Bucătar/Bucătăres</w:t>
      </w:r>
      <w:r w:rsidR="0077793F">
        <w:rPr>
          <w:rFonts w:ascii="Times New Roman" w:hAnsi="Times New Roman"/>
          <w:i/>
          <w:iCs/>
          <w:sz w:val="24"/>
          <w:szCs w:val="24"/>
          <w:lang w:val="ro-MD"/>
        </w:rPr>
        <w:t>e</w:t>
      </w:r>
      <w:r w:rsidR="00CD25D2">
        <w:rPr>
          <w:rFonts w:ascii="Times New Roman" w:hAnsi="Times New Roman"/>
          <w:i/>
          <w:iCs/>
          <w:sz w:val="24"/>
          <w:szCs w:val="24"/>
          <w:lang w:val="ro-MD"/>
        </w:rPr>
        <w:t xml:space="preserve"> și Apicultor</w:t>
      </w:r>
      <w:r w:rsidR="0077793F">
        <w:rPr>
          <w:rFonts w:ascii="Times New Roman" w:hAnsi="Times New Roman"/>
          <w:i/>
          <w:iCs/>
          <w:sz w:val="24"/>
          <w:szCs w:val="24"/>
          <w:lang w:val="ro-MD"/>
        </w:rPr>
        <w:t>i</w:t>
      </w:r>
      <w:r w:rsidR="00CD25D2">
        <w:rPr>
          <w:rFonts w:ascii="Times New Roman" w:hAnsi="Times New Roman"/>
          <w:i/>
          <w:iCs/>
          <w:sz w:val="24"/>
          <w:szCs w:val="24"/>
          <w:lang w:val="ro-MD"/>
        </w:rPr>
        <w:t xml:space="preserve">/Apicultoare. </w:t>
      </w:r>
    </w:p>
    <w:p w14:paraId="7F744E55" w14:textId="77777777" w:rsidR="00CD25D2" w:rsidRDefault="00CD25D2" w:rsidP="00320F1E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MD"/>
        </w:rPr>
      </w:pPr>
      <w:bookmarkStart w:id="5" w:name="_Hlk92019645"/>
    </w:p>
    <w:p w14:paraId="31F41D5F" w14:textId="3C1B3608" w:rsidR="00320F1E" w:rsidRPr="00F50DC9" w:rsidRDefault="00856D48" w:rsidP="00320F1E">
      <w:pPr>
        <w:spacing w:after="0"/>
        <w:jc w:val="both"/>
        <w:rPr>
          <w:rFonts w:ascii="Times New Roman" w:hAnsi="Times New Roman"/>
          <w:i/>
          <w:iCs/>
          <w:sz w:val="24"/>
          <w:szCs w:val="24"/>
          <w:lang w:val="ro-MD"/>
        </w:rPr>
      </w:pPr>
      <w:r w:rsidRPr="00856D48">
        <w:rPr>
          <w:rFonts w:ascii="Times New Roman" w:hAnsi="Times New Roman"/>
          <w:b/>
          <w:bCs/>
          <w:sz w:val="24"/>
          <w:szCs w:val="24"/>
          <w:lang w:val="ro-MD"/>
        </w:rPr>
        <w:t>Obiectiv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ul</w:t>
      </w:r>
      <w:r w:rsidRPr="00856D48">
        <w:rPr>
          <w:rFonts w:ascii="Times New Roman" w:hAnsi="Times New Roman"/>
          <w:b/>
          <w:bCs/>
          <w:sz w:val="24"/>
          <w:szCs w:val="24"/>
          <w:lang w:val="ro-MD"/>
        </w:rPr>
        <w:t xml:space="preserve"> strategic 3</w:t>
      </w:r>
      <w:r>
        <w:rPr>
          <w:rFonts w:ascii="Times New Roman" w:hAnsi="Times New Roman"/>
          <w:sz w:val="24"/>
          <w:szCs w:val="24"/>
          <w:lang w:val="ro-MD"/>
        </w:rPr>
        <w:t xml:space="preserve">: </w:t>
      </w:r>
      <w:r w:rsidR="00CD25D2">
        <w:rPr>
          <w:rFonts w:ascii="Times New Roman" w:hAnsi="Times New Roman"/>
          <w:i/>
          <w:iCs/>
          <w:sz w:val="24"/>
          <w:szCs w:val="24"/>
          <w:lang w:val="ro-MD"/>
        </w:rPr>
        <w:t>Lansarea programelor de formare profesională la toate domeniile de formare din instituție</w:t>
      </w:r>
    </w:p>
    <w:p w14:paraId="2F449B32" w14:textId="617072E1" w:rsidR="00856D48" w:rsidRPr="00856D48" w:rsidRDefault="00856D48" w:rsidP="00320F1E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856D48">
        <w:rPr>
          <w:rFonts w:ascii="Times New Roman" w:hAnsi="Times New Roman"/>
          <w:b/>
          <w:bCs/>
          <w:sz w:val="24"/>
          <w:szCs w:val="24"/>
          <w:lang w:val="ro-MD"/>
        </w:rPr>
        <w:t>Obiective</w:t>
      </w:r>
      <w:r>
        <w:rPr>
          <w:rFonts w:ascii="Times New Roman" w:hAnsi="Times New Roman"/>
          <w:b/>
          <w:bCs/>
          <w:sz w:val="24"/>
          <w:szCs w:val="24"/>
          <w:lang w:val="ro-MD"/>
        </w:rPr>
        <w:t>le</w:t>
      </w:r>
      <w:r w:rsidRPr="00856D48">
        <w:rPr>
          <w:rFonts w:ascii="Times New Roman" w:hAnsi="Times New Roman"/>
          <w:b/>
          <w:bCs/>
          <w:sz w:val="24"/>
          <w:szCs w:val="24"/>
          <w:lang w:val="ro-MD"/>
        </w:rPr>
        <w:t xml:space="preserve"> specifice:</w:t>
      </w:r>
    </w:p>
    <w:p w14:paraId="7ED945A4" w14:textId="2DF57752" w:rsidR="00320F1E" w:rsidRPr="00CD25D2" w:rsidRDefault="00CD25D2" w:rsidP="00CD25D2">
      <w:pPr>
        <w:pStyle w:val="Listparagraf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Elaborarea programelor de formare la toate domeniile de formare din instituție.</w:t>
      </w:r>
    </w:p>
    <w:p w14:paraId="3CEF412F" w14:textId="1F2FEC5A" w:rsidR="00CD25D2" w:rsidRPr="0041077B" w:rsidRDefault="00CD25D2" w:rsidP="00CD25D2">
      <w:pPr>
        <w:pStyle w:val="Listparagraf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Elaborarea </w:t>
      </w:r>
      <w:proofErr w:type="spellStart"/>
      <w:r>
        <w:rPr>
          <w:rFonts w:ascii="Times New Roman" w:hAnsi="Times New Roman"/>
          <w:sz w:val="24"/>
          <w:szCs w:val="24"/>
          <w:lang w:val="ro-MD"/>
        </w:rPr>
        <w:t>Curriculumu</w:t>
      </w:r>
      <w:r w:rsidR="0041077B">
        <w:rPr>
          <w:rFonts w:ascii="Times New Roman" w:hAnsi="Times New Roman"/>
          <w:sz w:val="24"/>
          <w:szCs w:val="24"/>
          <w:lang w:val="ro-MD"/>
        </w:rPr>
        <w:t>lelor</w:t>
      </w:r>
      <w:proofErr w:type="spellEnd"/>
      <w:r w:rsidR="0041077B">
        <w:rPr>
          <w:rFonts w:ascii="Times New Roman" w:hAnsi="Times New Roman"/>
          <w:sz w:val="24"/>
          <w:szCs w:val="24"/>
          <w:lang w:val="ro-MD"/>
        </w:rPr>
        <w:t xml:space="preserve"> pentru toate domeniile de formare din instituție pentru orele teoretice și a stagiilor de practică.</w:t>
      </w:r>
    </w:p>
    <w:p w14:paraId="0C8B0773" w14:textId="08212A83" w:rsidR="0041077B" w:rsidRPr="0041077B" w:rsidRDefault="0041077B" w:rsidP="00CD25D2">
      <w:pPr>
        <w:pStyle w:val="Listparagraf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>Promovarea programelor de formare profesională.</w:t>
      </w:r>
    </w:p>
    <w:p w14:paraId="00D86152" w14:textId="77777777" w:rsidR="0041077B" w:rsidRDefault="0041077B" w:rsidP="00320F1E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ro-MD"/>
        </w:rPr>
      </w:pPr>
    </w:p>
    <w:p w14:paraId="041784D5" w14:textId="66DDD9FD" w:rsidR="00F50DC9" w:rsidRPr="0041077B" w:rsidRDefault="00856D48" w:rsidP="0041077B">
      <w:pPr>
        <w:spacing w:after="0"/>
        <w:jc w:val="both"/>
        <w:rPr>
          <w:rFonts w:ascii="Times New Roman" w:hAnsi="Times New Roman"/>
          <w:i/>
          <w:iCs/>
          <w:sz w:val="24"/>
          <w:szCs w:val="24"/>
          <w:lang w:val="ro-MD"/>
        </w:rPr>
      </w:pPr>
      <w:r w:rsidRPr="00856D48">
        <w:rPr>
          <w:rFonts w:ascii="Times New Roman" w:hAnsi="Times New Roman"/>
          <w:b/>
          <w:bCs/>
          <w:sz w:val="24"/>
          <w:szCs w:val="24"/>
          <w:lang w:val="ro-MD"/>
        </w:rPr>
        <w:t>Obiectiv</w:t>
      </w:r>
      <w:r w:rsidR="0078575C">
        <w:rPr>
          <w:rFonts w:ascii="Times New Roman" w:hAnsi="Times New Roman"/>
          <w:b/>
          <w:bCs/>
          <w:sz w:val="24"/>
          <w:szCs w:val="24"/>
          <w:lang w:val="ro-MD"/>
        </w:rPr>
        <w:t>ul</w:t>
      </w:r>
      <w:r w:rsidRPr="00856D48">
        <w:rPr>
          <w:rFonts w:ascii="Times New Roman" w:hAnsi="Times New Roman"/>
          <w:b/>
          <w:bCs/>
          <w:sz w:val="24"/>
          <w:szCs w:val="24"/>
          <w:lang w:val="ro-MD"/>
        </w:rPr>
        <w:t xml:space="preserve"> strategic 4</w:t>
      </w:r>
      <w:r>
        <w:rPr>
          <w:rFonts w:ascii="Times New Roman" w:hAnsi="Times New Roman"/>
          <w:sz w:val="24"/>
          <w:szCs w:val="24"/>
          <w:lang w:val="ro-MD"/>
        </w:rPr>
        <w:t xml:space="preserve">: </w:t>
      </w:r>
      <w:r w:rsidR="0041077B">
        <w:rPr>
          <w:rFonts w:ascii="Times New Roman" w:hAnsi="Times New Roman"/>
          <w:i/>
          <w:iCs/>
          <w:sz w:val="24"/>
          <w:szCs w:val="24"/>
          <w:lang w:val="ro-MD"/>
        </w:rPr>
        <w:t>Acreditarea programelor de formare continuă la toate domeniile de formare din instituție.</w:t>
      </w:r>
    </w:p>
    <w:p w14:paraId="414EDCA8" w14:textId="7891953F" w:rsidR="00856D48" w:rsidRPr="00856D48" w:rsidRDefault="00856D48" w:rsidP="00320F1E">
      <w:pPr>
        <w:spacing w:after="0"/>
        <w:rPr>
          <w:rFonts w:ascii="Times New Roman" w:hAnsi="Times New Roman"/>
          <w:b/>
          <w:bCs/>
          <w:sz w:val="24"/>
          <w:szCs w:val="24"/>
          <w:lang w:val="ro-MD"/>
        </w:rPr>
      </w:pPr>
      <w:r w:rsidRPr="00856D48">
        <w:rPr>
          <w:rFonts w:ascii="Times New Roman" w:hAnsi="Times New Roman"/>
          <w:b/>
          <w:bCs/>
          <w:sz w:val="24"/>
          <w:szCs w:val="24"/>
          <w:lang w:val="ro-MD"/>
        </w:rPr>
        <w:t>Obiective</w:t>
      </w:r>
      <w:r w:rsidR="0078575C">
        <w:rPr>
          <w:rFonts w:ascii="Times New Roman" w:hAnsi="Times New Roman"/>
          <w:b/>
          <w:bCs/>
          <w:sz w:val="24"/>
          <w:szCs w:val="24"/>
          <w:lang w:val="ro-MD"/>
        </w:rPr>
        <w:t>le</w:t>
      </w:r>
      <w:r w:rsidRPr="00856D48">
        <w:rPr>
          <w:rFonts w:ascii="Times New Roman" w:hAnsi="Times New Roman"/>
          <w:b/>
          <w:bCs/>
          <w:sz w:val="24"/>
          <w:szCs w:val="24"/>
          <w:lang w:val="ro-MD"/>
        </w:rPr>
        <w:t xml:space="preserve"> specifice:</w:t>
      </w:r>
    </w:p>
    <w:p w14:paraId="0973F858" w14:textId="5CE50A85" w:rsidR="00856D48" w:rsidRDefault="0041077B" w:rsidP="001D4DBA">
      <w:pPr>
        <w:pStyle w:val="Listparagraf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>
        <w:rPr>
          <w:rFonts w:ascii="Times New Roman" w:hAnsi="Times New Roman"/>
          <w:sz w:val="24"/>
          <w:szCs w:val="24"/>
          <w:lang w:val="ro-MD"/>
        </w:rPr>
        <w:t xml:space="preserve">Formarea grupelor </w:t>
      </w:r>
      <w:r w:rsidR="000C1400">
        <w:rPr>
          <w:rFonts w:ascii="Times New Roman" w:hAnsi="Times New Roman"/>
          <w:sz w:val="24"/>
          <w:szCs w:val="24"/>
          <w:lang w:val="ro-MD"/>
        </w:rPr>
        <w:t xml:space="preserve">la programele de formare continuă Casieri/Casiere, Vânzători/ Vânzătoare, Cofetari/Cofetărese. </w:t>
      </w:r>
    </w:p>
    <w:p w14:paraId="59D17C96" w14:textId="2FA4E706" w:rsidR="000C1400" w:rsidRPr="000C1400" w:rsidRDefault="000C1400" w:rsidP="001D4DBA">
      <w:pPr>
        <w:pStyle w:val="Listparagraf"/>
        <w:numPr>
          <w:ilvl w:val="0"/>
          <w:numId w:val="44"/>
        </w:numPr>
        <w:spacing w:after="0"/>
        <w:jc w:val="both"/>
        <w:rPr>
          <w:rFonts w:ascii="Times New Roman" w:hAnsi="Times New Roman"/>
          <w:sz w:val="24"/>
          <w:szCs w:val="24"/>
          <w:lang w:val="ro-MD"/>
        </w:rPr>
      </w:pPr>
      <w:r w:rsidRPr="000C1400">
        <w:rPr>
          <w:rFonts w:ascii="Times New Roman" w:hAnsi="Times New Roman"/>
          <w:sz w:val="24"/>
          <w:szCs w:val="24"/>
          <w:lang w:val="ro-MD"/>
        </w:rPr>
        <w:t>Acreditarea programelor de formare continuă la toate domeniile de formare din instituție.</w:t>
      </w:r>
    </w:p>
    <w:p w14:paraId="0458DB42" w14:textId="4CA56083" w:rsidR="005A007E" w:rsidRPr="00DA6C92" w:rsidRDefault="00B6326E" w:rsidP="00600D0C">
      <w:pPr>
        <w:pStyle w:val="Titlu1"/>
        <w:rPr>
          <w:rFonts w:ascii="Times New Roman" w:hAnsi="Times New Roman" w:cs="Times New Roman"/>
          <w:b/>
          <w:bCs/>
          <w:color w:val="00787A"/>
          <w:sz w:val="28"/>
          <w:szCs w:val="28"/>
          <w:lang w:val="ro-RO"/>
        </w:rPr>
      </w:pPr>
      <w:bookmarkStart w:id="6" w:name="_Hlk92102858"/>
      <w:bookmarkStart w:id="7" w:name="_Toc99400805"/>
      <w:bookmarkStart w:id="8" w:name="_Hlk92031538"/>
      <w:bookmarkStart w:id="9" w:name="_Hlk92100923"/>
      <w:r>
        <w:rPr>
          <w:rFonts w:ascii="Times New Roman" w:hAnsi="Times New Roman" w:cs="Times New Roman"/>
          <w:b/>
          <w:bCs/>
          <w:color w:val="00787A"/>
          <w:sz w:val="28"/>
          <w:szCs w:val="28"/>
          <w:lang w:val="ro-RO"/>
        </w:rPr>
        <w:t>5</w:t>
      </w:r>
      <w:r w:rsidR="00A6269E" w:rsidRPr="00DA6C92">
        <w:rPr>
          <w:rFonts w:ascii="Times New Roman" w:hAnsi="Times New Roman" w:cs="Times New Roman"/>
          <w:b/>
          <w:bCs/>
          <w:color w:val="00787A"/>
          <w:sz w:val="28"/>
          <w:szCs w:val="28"/>
          <w:lang w:val="ro-RO"/>
        </w:rPr>
        <w:t>.</w:t>
      </w:r>
      <w:r w:rsidR="000C1400">
        <w:rPr>
          <w:rFonts w:ascii="Times New Roman" w:hAnsi="Times New Roman" w:cs="Times New Roman"/>
          <w:b/>
          <w:bCs/>
          <w:color w:val="00787A"/>
          <w:sz w:val="28"/>
          <w:szCs w:val="28"/>
          <w:lang w:val="ro-RO"/>
        </w:rPr>
        <w:t xml:space="preserve"> </w:t>
      </w:r>
      <w:r w:rsidR="005A007E" w:rsidRPr="00DA6C92">
        <w:rPr>
          <w:rFonts w:ascii="Times New Roman" w:hAnsi="Times New Roman" w:cs="Times New Roman"/>
          <w:b/>
          <w:bCs/>
          <w:color w:val="00787A"/>
          <w:sz w:val="28"/>
          <w:szCs w:val="28"/>
          <w:lang w:val="ro-RO"/>
        </w:rPr>
        <w:t>PLANUL OPERAȚIONAL</w:t>
      </w:r>
      <w:bookmarkEnd w:id="6"/>
      <w:bookmarkEnd w:id="7"/>
    </w:p>
    <w:p w14:paraId="4A16A790" w14:textId="33B9FC4D" w:rsidR="005A007E" w:rsidRPr="005A007E" w:rsidRDefault="005A007E" w:rsidP="005A007E">
      <w:pPr>
        <w:rPr>
          <w:rFonts w:ascii="Times New Roman" w:hAnsi="Times New Roman"/>
          <w:b/>
          <w:bCs/>
          <w:i/>
          <w:iCs/>
          <w:sz w:val="24"/>
          <w:szCs w:val="24"/>
          <w:lang w:val="ro-MD"/>
        </w:rPr>
      </w:pPr>
    </w:p>
    <w:tbl>
      <w:tblPr>
        <w:tblStyle w:val="Style2"/>
        <w:tblW w:w="102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992"/>
        <w:gridCol w:w="1613"/>
        <w:gridCol w:w="1669"/>
        <w:gridCol w:w="1523"/>
        <w:gridCol w:w="1427"/>
      </w:tblGrid>
      <w:tr w:rsidR="005A007E" w:rsidRPr="005A007E" w14:paraId="12BA3877" w14:textId="77777777" w:rsidTr="00A004E0">
        <w:tc>
          <w:tcPr>
            <w:tcW w:w="567" w:type="dxa"/>
            <w:tcBorders>
              <w:top w:val="nil"/>
            </w:tcBorders>
            <w:shd w:val="clear" w:color="auto" w:fill="00787A"/>
          </w:tcPr>
          <w:p w14:paraId="1A9D42CC" w14:textId="39FC3FCB" w:rsidR="005A007E" w:rsidRPr="00FB0233" w:rsidRDefault="005A007E" w:rsidP="005A007E">
            <w:pP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B023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Nr. d/o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00787A"/>
          </w:tcPr>
          <w:p w14:paraId="1E184C7A" w14:textId="12515490" w:rsidR="005A007E" w:rsidRPr="00FB0233" w:rsidRDefault="005A007E" w:rsidP="005A007E">
            <w:pP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FB023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Activit</w:t>
            </w:r>
            <w:r w:rsidR="00DF25B8" w:rsidRPr="00FB023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ăți</w:t>
            </w:r>
            <w:proofErr w:type="spellEnd"/>
          </w:p>
        </w:tc>
        <w:tc>
          <w:tcPr>
            <w:tcW w:w="992" w:type="dxa"/>
            <w:tcBorders>
              <w:top w:val="nil"/>
            </w:tcBorders>
            <w:shd w:val="clear" w:color="auto" w:fill="00787A"/>
          </w:tcPr>
          <w:p w14:paraId="253A98EC" w14:textId="442E1526" w:rsidR="005A007E" w:rsidRPr="00FB0233" w:rsidRDefault="00DF25B8" w:rsidP="005A007E">
            <w:pP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FB023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Termen </w:t>
            </w:r>
            <w:r w:rsidR="005A007E" w:rsidRPr="00FB023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de </w:t>
            </w:r>
            <w:proofErr w:type="spellStart"/>
            <w:r w:rsidR="005A007E" w:rsidRPr="00FB023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realizare</w:t>
            </w:r>
            <w:proofErr w:type="spellEnd"/>
          </w:p>
        </w:tc>
        <w:tc>
          <w:tcPr>
            <w:tcW w:w="1613" w:type="dxa"/>
            <w:tcBorders>
              <w:top w:val="nil"/>
            </w:tcBorders>
            <w:shd w:val="clear" w:color="auto" w:fill="00787A"/>
          </w:tcPr>
          <w:p w14:paraId="54095CD7" w14:textId="5974D610" w:rsidR="005A007E" w:rsidRPr="00FB0233" w:rsidRDefault="005A007E" w:rsidP="005A007E">
            <w:pP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FB023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Responsabil</w:t>
            </w:r>
            <w:proofErr w:type="spellEnd"/>
          </w:p>
        </w:tc>
        <w:tc>
          <w:tcPr>
            <w:tcW w:w="1669" w:type="dxa"/>
            <w:tcBorders>
              <w:top w:val="nil"/>
            </w:tcBorders>
            <w:shd w:val="clear" w:color="auto" w:fill="00787A"/>
          </w:tcPr>
          <w:p w14:paraId="063B8C69" w14:textId="2F6C0C1F" w:rsidR="005A007E" w:rsidRPr="00FB0233" w:rsidRDefault="005A007E" w:rsidP="005A007E">
            <w:pP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FB023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Resurse</w:t>
            </w:r>
            <w:proofErr w:type="spellEnd"/>
            <w:r w:rsidRPr="00FB023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23" w:type="dxa"/>
            <w:tcBorders>
              <w:top w:val="nil"/>
            </w:tcBorders>
            <w:shd w:val="clear" w:color="auto" w:fill="00787A"/>
          </w:tcPr>
          <w:p w14:paraId="358645A1" w14:textId="5F19C91E" w:rsidR="005A007E" w:rsidRPr="00FB0233" w:rsidRDefault="005A007E" w:rsidP="005A007E">
            <w:pP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FB023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Indicatori</w:t>
            </w:r>
            <w:proofErr w:type="spellEnd"/>
            <w:r w:rsidRPr="00FB023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7" w:type="dxa"/>
            <w:tcBorders>
              <w:top w:val="nil"/>
            </w:tcBorders>
            <w:shd w:val="clear" w:color="auto" w:fill="00787A"/>
          </w:tcPr>
          <w:p w14:paraId="7B29EEC7" w14:textId="24F8D637" w:rsidR="005A007E" w:rsidRPr="00FB0233" w:rsidRDefault="005A007E" w:rsidP="005A007E">
            <w:pP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FB023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Riscuri</w:t>
            </w:r>
            <w:proofErr w:type="spellEnd"/>
          </w:p>
        </w:tc>
      </w:tr>
      <w:tr w:rsidR="00C229C1" w:rsidRPr="00BB634D" w14:paraId="37C33BB5" w14:textId="77777777" w:rsidTr="00A004E0">
        <w:tc>
          <w:tcPr>
            <w:tcW w:w="567" w:type="dxa"/>
            <w:shd w:val="clear" w:color="auto" w:fill="00787A"/>
          </w:tcPr>
          <w:p w14:paraId="6D74DEB7" w14:textId="77777777" w:rsidR="00C229C1" w:rsidRPr="00FB0233" w:rsidRDefault="00C229C1" w:rsidP="00C229C1">
            <w:pP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B0233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  <w:lang w:val="en-US"/>
              </w:rPr>
              <w:t>1.</w:t>
            </w:r>
          </w:p>
        </w:tc>
        <w:tc>
          <w:tcPr>
            <w:tcW w:w="2410" w:type="dxa"/>
          </w:tcPr>
          <w:p w14:paraId="379109B1" w14:textId="5DDD4A71" w:rsidR="00C229C1" w:rsidRPr="005A007E" w:rsidRDefault="00C229C1" w:rsidP="00C229C1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o-MD"/>
              </w:rPr>
              <w:t>Elaborarea rapoartelor de acreditare a programelor de formare profesională Bucătar/Bucătăreasă și Apicultor</w:t>
            </w:r>
            <w:r w:rsidR="0077793F">
              <w:rPr>
                <w:rFonts w:ascii="Times New Roman" w:hAnsi="Times New Roman"/>
                <w:sz w:val="24"/>
                <w:szCs w:val="24"/>
                <w:lang w:val="ro-MD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>/ Apicultoare</w:t>
            </w:r>
          </w:p>
        </w:tc>
        <w:tc>
          <w:tcPr>
            <w:tcW w:w="992" w:type="dxa"/>
          </w:tcPr>
          <w:p w14:paraId="522DA4D7" w14:textId="20FEED28" w:rsidR="00C229C1" w:rsidRPr="005A007E" w:rsidRDefault="00C229C1" w:rsidP="00C229C1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octombrie</w:t>
            </w:r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2022</w:t>
            </w:r>
          </w:p>
        </w:tc>
        <w:tc>
          <w:tcPr>
            <w:tcW w:w="1613" w:type="dxa"/>
          </w:tcPr>
          <w:p w14:paraId="3C19A845" w14:textId="33FF667C" w:rsidR="00C229C1" w:rsidRPr="005A007E" w:rsidRDefault="00C229C1" w:rsidP="00C229C1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Șef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secție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practică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Cadre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didactice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669" w:type="dxa"/>
          </w:tcPr>
          <w:p w14:paraId="3F592294" w14:textId="1DE3C3F8" w:rsidR="00C229C1" w:rsidRPr="005A007E" w:rsidRDefault="00C229C1" w:rsidP="00C229C1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Manualul</w:t>
            </w:r>
            <w:proofErr w:type="spellEnd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calității</w:t>
            </w:r>
            <w:proofErr w:type="spellEnd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Ghidul</w:t>
            </w:r>
            <w:proofErr w:type="spellEnd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ANACEC, </w:t>
            </w:r>
            <w:proofErr w:type="spellStart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mijloace</w:t>
            </w:r>
            <w:proofErr w:type="spellEnd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tehnice</w:t>
            </w:r>
            <w:proofErr w:type="spellEnd"/>
          </w:p>
        </w:tc>
        <w:tc>
          <w:tcPr>
            <w:tcW w:w="1523" w:type="dxa"/>
          </w:tcPr>
          <w:p w14:paraId="5990547E" w14:textId="71EF157B" w:rsidR="00C229C1" w:rsidRPr="005A007E" w:rsidRDefault="00C229C1" w:rsidP="00C229C1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Raport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realizat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anexe</w:t>
            </w:r>
            <w:proofErr w:type="spellEnd"/>
          </w:p>
        </w:tc>
        <w:tc>
          <w:tcPr>
            <w:tcW w:w="1427" w:type="dxa"/>
          </w:tcPr>
          <w:p w14:paraId="11063F9E" w14:textId="1474C586" w:rsidR="00C229C1" w:rsidRPr="005A007E" w:rsidRDefault="00C229C1" w:rsidP="00C229C1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Cerințele</w:t>
            </w:r>
            <w:proofErr w:type="spellEnd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ANACEC </w:t>
            </w:r>
            <w:proofErr w:type="spellStart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să</w:t>
            </w:r>
            <w:proofErr w:type="spellEnd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modifice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</w:tr>
      <w:tr w:rsidR="00C229C1" w:rsidRPr="00BB634D" w14:paraId="1A6F9C57" w14:textId="77777777" w:rsidTr="00A004E0">
        <w:tc>
          <w:tcPr>
            <w:tcW w:w="567" w:type="dxa"/>
            <w:shd w:val="clear" w:color="auto" w:fill="00787A"/>
          </w:tcPr>
          <w:p w14:paraId="57D66824" w14:textId="77777777" w:rsidR="00C229C1" w:rsidRPr="00FB0233" w:rsidRDefault="00C229C1" w:rsidP="00C229C1">
            <w:pP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B0233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  <w:lang w:val="en-US"/>
              </w:rPr>
              <w:t>2.</w:t>
            </w:r>
          </w:p>
        </w:tc>
        <w:tc>
          <w:tcPr>
            <w:tcW w:w="2410" w:type="dxa"/>
          </w:tcPr>
          <w:p w14:paraId="576621AA" w14:textId="36497AA6" w:rsidR="00C229C1" w:rsidRPr="00C229C1" w:rsidRDefault="00C229C1" w:rsidP="00C229C1">
            <w:pPr>
              <w:ind w:right="-11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229C1">
              <w:rPr>
                <w:rFonts w:ascii="Times New Roman" w:hAnsi="Times New Roman"/>
                <w:sz w:val="24"/>
                <w:szCs w:val="24"/>
                <w:lang w:val="ro-MD"/>
              </w:rPr>
              <w:t>Elaborarea planului de admitere anual pentru programele de formare profesională Bucătar</w:t>
            </w:r>
            <w:r w:rsidR="0077793F">
              <w:rPr>
                <w:rFonts w:ascii="Times New Roman" w:hAnsi="Times New Roman"/>
                <w:sz w:val="24"/>
                <w:szCs w:val="24"/>
                <w:lang w:val="ro-MD"/>
              </w:rPr>
              <w:t>i</w:t>
            </w:r>
            <w:r w:rsidRPr="00C229C1">
              <w:rPr>
                <w:rFonts w:ascii="Times New Roman" w:hAnsi="Times New Roman"/>
                <w:sz w:val="24"/>
                <w:szCs w:val="24"/>
                <w:lang w:val="ro-MD"/>
              </w:rPr>
              <w:t>/Bucătăres</w:t>
            </w:r>
            <w:r w:rsidR="0077793F">
              <w:rPr>
                <w:rFonts w:ascii="Times New Roman" w:hAnsi="Times New Roman"/>
                <w:sz w:val="24"/>
                <w:szCs w:val="24"/>
                <w:lang w:val="ro-MD"/>
              </w:rPr>
              <w:t>e</w:t>
            </w:r>
            <w:r w:rsidRPr="00C229C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și Apicultor</w:t>
            </w:r>
            <w:r w:rsidR="0077793F">
              <w:rPr>
                <w:rFonts w:ascii="Times New Roman" w:hAnsi="Times New Roman"/>
                <w:sz w:val="24"/>
                <w:szCs w:val="24"/>
                <w:lang w:val="ro-MD"/>
              </w:rPr>
              <w:t>i</w:t>
            </w:r>
            <w:r w:rsidRPr="00C229C1">
              <w:rPr>
                <w:rFonts w:ascii="Times New Roman" w:hAnsi="Times New Roman"/>
                <w:sz w:val="24"/>
                <w:szCs w:val="24"/>
                <w:lang w:val="ro-MD"/>
              </w:rPr>
              <w:t>/Apicultoare.</w:t>
            </w:r>
          </w:p>
        </w:tc>
        <w:tc>
          <w:tcPr>
            <w:tcW w:w="992" w:type="dxa"/>
          </w:tcPr>
          <w:p w14:paraId="042668E1" w14:textId="6F28AE0B" w:rsidR="00C229C1" w:rsidRPr="005A007E" w:rsidRDefault="00C229C1" w:rsidP="00C229C1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Luna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septembrie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anual</w:t>
            </w:r>
            <w:proofErr w:type="spellEnd"/>
          </w:p>
        </w:tc>
        <w:tc>
          <w:tcPr>
            <w:tcW w:w="1613" w:type="dxa"/>
          </w:tcPr>
          <w:p w14:paraId="5092255A" w14:textId="1631D4CD" w:rsidR="00C229C1" w:rsidRPr="005A007E" w:rsidRDefault="00C229C1" w:rsidP="00C229C1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Șef</w:t>
            </w:r>
            <w:proofErr w:type="spellEnd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secție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practică</w:t>
            </w:r>
            <w:proofErr w:type="spellEnd"/>
          </w:p>
        </w:tc>
        <w:tc>
          <w:tcPr>
            <w:tcW w:w="1669" w:type="dxa"/>
          </w:tcPr>
          <w:p w14:paraId="11AFCE95" w14:textId="10BD89BA" w:rsidR="00C229C1" w:rsidRPr="005A007E" w:rsidRDefault="00C229C1" w:rsidP="00C229C1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mijloace</w:t>
            </w:r>
            <w:proofErr w:type="spellEnd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tehnice</w:t>
            </w:r>
            <w:proofErr w:type="spellEnd"/>
          </w:p>
        </w:tc>
        <w:tc>
          <w:tcPr>
            <w:tcW w:w="1523" w:type="dxa"/>
          </w:tcPr>
          <w:p w14:paraId="2094D849" w14:textId="4601E0FC" w:rsidR="00C229C1" w:rsidRPr="005A007E" w:rsidRDefault="00C229C1" w:rsidP="00C229C1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Plan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elaborat</w:t>
            </w:r>
            <w:proofErr w:type="spellEnd"/>
          </w:p>
        </w:tc>
        <w:tc>
          <w:tcPr>
            <w:tcW w:w="1427" w:type="dxa"/>
          </w:tcPr>
          <w:p w14:paraId="093A3E2B" w14:textId="51F37C0F" w:rsidR="00C229C1" w:rsidRPr="005A007E" w:rsidRDefault="00C229C1" w:rsidP="00C229C1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Necesitatea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actualizării</w:t>
            </w:r>
            <w:proofErr w:type="spellEnd"/>
          </w:p>
        </w:tc>
      </w:tr>
      <w:tr w:rsidR="00C229C1" w:rsidRPr="00BB634D" w14:paraId="24EB3B65" w14:textId="77777777" w:rsidTr="00A004E0">
        <w:tc>
          <w:tcPr>
            <w:tcW w:w="567" w:type="dxa"/>
            <w:shd w:val="clear" w:color="auto" w:fill="00787A"/>
          </w:tcPr>
          <w:p w14:paraId="3043115D" w14:textId="422B8275" w:rsidR="00C229C1" w:rsidRPr="00FB0233" w:rsidRDefault="00C229C1" w:rsidP="00C229C1">
            <w:pP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FB023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2410" w:type="dxa"/>
          </w:tcPr>
          <w:p w14:paraId="0564B1CA" w14:textId="77777777" w:rsidR="00C229C1" w:rsidRPr="00C229C1" w:rsidRDefault="00C229C1" w:rsidP="00C229C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C229C1">
              <w:rPr>
                <w:rFonts w:ascii="Times New Roman" w:hAnsi="Times New Roman"/>
                <w:sz w:val="24"/>
                <w:szCs w:val="24"/>
                <w:lang w:val="ro-MD"/>
              </w:rPr>
              <w:t>Elaborarea programelor de formare la toate domeniile de formare din instituție.</w:t>
            </w:r>
          </w:p>
          <w:p w14:paraId="17FDDF19" w14:textId="77777777" w:rsidR="00C229C1" w:rsidRPr="00C229C1" w:rsidRDefault="00C229C1" w:rsidP="00C229C1">
            <w:pPr>
              <w:ind w:right="-110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992" w:type="dxa"/>
          </w:tcPr>
          <w:p w14:paraId="01649269" w14:textId="73281644" w:rsidR="00C229C1" w:rsidRDefault="00B6326E" w:rsidP="00C229C1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Anul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</w:t>
            </w:r>
            <w:r w:rsidR="00A7110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613" w:type="dxa"/>
          </w:tcPr>
          <w:p w14:paraId="0A516ED6" w14:textId="3AE2A2B7" w:rsidR="00C229C1" w:rsidRPr="005A007E" w:rsidRDefault="00B6326E" w:rsidP="00C229C1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Șef</w:t>
            </w:r>
            <w:proofErr w:type="spellEnd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secție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practică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cadre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didactice</w:t>
            </w:r>
            <w:proofErr w:type="spellEnd"/>
          </w:p>
        </w:tc>
        <w:tc>
          <w:tcPr>
            <w:tcW w:w="1669" w:type="dxa"/>
          </w:tcPr>
          <w:p w14:paraId="7115AD0E" w14:textId="4204D327" w:rsidR="00C229C1" w:rsidRPr="005A007E" w:rsidRDefault="00B6326E" w:rsidP="00C229C1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mijloace</w:t>
            </w:r>
            <w:proofErr w:type="spellEnd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tehnice</w:t>
            </w:r>
            <w:proofErr w:type="spellEnd"/>
          </w:p>
        </w:tc>
        <w:tc>
          <w:tcPr>
            <w:tcW w:w="1523" w:type="dxa"/>
          </w:tcPr>
          <w:p w14:paraId="679CE8F5" w14:textId="162821FF" w:rsidR="00C229C1" w:rsidRDefault="00B6326E" w:rsidP="00C229C1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Plan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elaborat</w:t>
            </w:r>
            <w:proofErr w:type="spellEnd"/>
          </w:p>
        </w:tc>
        <w:tc>
          <w:tcPr>
            <w:tcW w:w="1427" w:type="dxa"/>
          </w:tcPr>
          <w:p w14:paraId="09A1F2C6" w14:textId="18A44691" w:rsidR="00C229C1" w:rsidRDefault="00A7110D" w:rsidP="00C229C1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Modificare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cerintelor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față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de program</w:t>
            </w:r>
          </w:p>
        </w:tc>
      </w:tr>
      <w:tr w:rsidR="00A7110D" w:rsidRPr="00BB634D" w14:paraId="3E64BDB0" w14:textId="77777777" w:rsidTr="00A004E0">
        <w:tc>
          <w:tcPr>
            <w:tcW w:w="567" w:type="dxa"/>
            <w:shd w:val="clear" w:color="auto" w:fill="00787A"/>
          </w:tcPr>
          <w:p w14:paraId="2D0DE8A8" w14:textId="0B1D39F8" w:rsidR="00A7110D" w:rsidRPr="00FB0233" w:rsidRDefault="00A7110D" w:rsidP="00A7110D">
            <w:pP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  <w:lang w:val="en-US"/>
              </w:rPr>
              <w:t>4.</w:t>
            </w:r>
          </w:p>
        </w:tc>
        <w:tc>
          <w:tcPr>
            <w:tcW w:w="2410" w:type="dxa"/>
          </w:tcPr>
          <w:p w14:paraId="17F3C411" w14:textId="0B24149C" w:rsidR="00A7110D" w:rsidRPr="00C229C1" w:rsidRDefault="00A7110D" w:rsidP="00A711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C229C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Elaborarea </w:t>
            </w:r>
            <w:proofErr w:type="spellStart"/>
            <w:r w:rsidRPr="00C229C1">
              <w:rPr>
                <w:rFonts w:ascii="Times New Roman" w:hAnsi="Times New Roman"/>
                <w:sz w:val="24"/>
                <w:szCs w:val="24"/>
                <w:lang w:val="ro-MD"/>
              </w:rPr>
              <w:t>Curriculumulelor</w:t>
            </w:r>
            <w:proofErr w:type="spellEnd"/>
            <w:r w:rsidRPr="00C229C1"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pentru</w:t>
            </w:r>
            <w:r>
              <w:rPr>
                <w:rFonts w:ascii="Times New Roman" w:hAnsi="Times New Roman"/>
                <w:sz w:val="24"/>
                <w:szCs w:val="24"/>
                <w:lang w:val="ro-MD"/>
              </w:rPr>
              <w:t xml:space="preserve"> </w:t>
            </w:r>
            <w:r w:rsidRPr="00C229C1">
              <w:rPr>
                <w:rFonts w:ascii="Times New Roman" w:hAnsi="Times New Roman"/>
                <w:sz w:val="24"/>
                <w:szCs w:val="24"/>
                <w:lang w:val="ro-MD"/>
              </w:rPr>
              <w:t>toate domeniile de formare din instituție pentru orele teoretice și a stagiilor de practică.</w:t>
            </w:r>
          </w:p>
          <w:p w14:paraId="09A33865" w14:textId="77777777" w:rsidR="00A7110D" w:rsidRPr="00C229C1" w:rsidRDefault="00A7110D" w:rsidP="00A7110D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992" w:type="dxa"/>
          </w:tcPr>
          <w:p w14:paraId="55B7397B" w14:textId="4C1DBDF3" w:rsidR="00A7110D" w:rsidRDefault="00A7110D" w:rsidP="00A7110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Anul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2023</w:t>
            </w:r>
          </w:p>
        </w:tc>
        <w:tc>
          <w:tcPr>
            <w:tcW w:w="1613" w:type="dxa"/>
          </w:tcPr>
          <w:p w14:paraId="712505C3" w14:textId="0F4F3AC3" w:rsidR="00A7110D" w:rsidRPr="005A007E" w:rsidRDefault="00A7110D" w:rsidP="00A7110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Șef</w:t>
            </w:r>
            <w:proofErr w:type="spellEnd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secție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practică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cadre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didactice</w:t>
            </w:r>
            <w:proofErr w:type="spellEnd"/>
          </w:p>
        </w:tc>
        <w:tc>
          <w:tcPr>
            <w:tcW w:w="1669" w:type="dxa"/>
          </w:tcPr>
          <w:p w14:paraId="345B0120" w14:textId="498946FA" w:rsidR="00A7110D" w:rsidRPr="005A007E" w:rsidRDefault="00A7110D" w:rsidP="00A7110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mijloace</w:t>
            </w:r>
            <w:proofErr w:type="spellEnd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tehnice</w:t>
            </w:r>
            <w:proofErr w:type="spellEnd"/>
          </w:p>
        </w:tc>
        <w:tc>
          <w:tcPr>
            <w:tcW w:w="1523" w:type="dxa"/>
          </w:tcPr>
          <w:p w14:paraId="2247090F" w14:textId="4FEE1BBD" w:rsidR="00A7110D" w:rsidRDefault="00A7110D" w:rsidP="00A7110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Curiculumul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elaborat</w:t>
            </w:r>
            <w:proofErr w:type="spellEnd"/>
          </w:p>
        </w:tc>
        <w:tc>
          <w:tcPr>
            <w:tcW w:w="1427" w:type="dxa"/>
          </w:tcPr>
          <w:p w14:paraId="1A335586" w14:textId="0C28656A" w:rsidR="00A7110D" w:rsidRDefault="00A7110D" w:rsidP="00A7110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Necesitatea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actualizării</w:t>
            </w:r>
            <w:proofErr w:type="spellEnd"/>
          </w:p>
        </w:tc>
      </w:tr>
      <w:tr w:rsidR="00A7110D" w:rsidRPr="00BB634D" w14:paraId="60CF62C7" w14:textId="77777777" w:rsidTr="00A004E0">
        <w:tc>
          <w:tcPr>
            <w:tcW w:w="567" w:type="dxa"/>
            <w:shd w:val="clear" w:color="auto" w:fill="00787A"/>
          </w:tcPr>
          <w:p w14:paraId="37353063" w14:textId="34C77739" w:rsidR="00A7110D" w:rsidRPr="00FB0233" w:rsidRDefault="00A7110D" w:rsidP="00A7110D">
            <w:pP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  <w:lang w:val="en-US"/>
              </w:rPr>
              <w:t>5.</w:t>
            </w:r>
          </w:p>
        </w:tc>
        <w:tc>
          <w:tcPr>
            <w:tcW w:w="2410" w:type="dxa"/>
          </w:tcPr>
          <w:p w14:paraId="34A632FE" w14:textId="77777777" w:rsidR="00A7110D" w:rsidRPr="00C229C1" w:rsidRDefault="00A7110D" w:rsidP="00A7110D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o-MD"/>
              </w:rPr>
            </w:pPr>
            <w:r w:rsidRPr="00C229C1">
              <w:rPr>
                <w:rFonts w:ascii="Times New Roman" w:hAnsi="Times New Roman"/>
                <w:sz w:val="24"/>
                <w:szCs w:val="24"/>
                <w:lang w:val="ro-MD"/>
              </w:rPr>
              <w:t>Promovarea programelor de formare profesională.</w:t>
            </w:r>
          </w:p>
          <w:p w14:paraId="0E8E2726" w14:textId="77777777" w:rsidR="00A7110D" w:rsidRPr="00C229C1" w:rsidRDefault="00A7110D" w:rsidP="00A7110D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992" w:type="dxa"/>
          </w:tcPr>
          <w:p w14:paraId="7E80A6D5" w14:textId="21BC3765" w:rsidR="00A7110D" w:rsidRDefault="00A7110D" w:rsidP="00A7110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Anul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1613" w:type="dxa"/>
          </w:tcPr>
          <w:p w14:paraId="288D24E7" w14:textId="50FFA8E7" w:rsidR="00A7110D" w:rsidRPr="005A007E" w:rsidRDefault="00A7110D" w:rsidP="00A7110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Șef</w:t>
            </w:r>
            <w:proofErr w:type="spellEnd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secție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practică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cadre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didactice</w:t>
            </w:r>
            <w:proofErr w:type="spellEnd"/>
          </w:p>
        </w:tc>
        <w:tc>
          <w:tcPr>
            <w:tcW w:w="1669" w:type="dxa"/>
          </w:tcPr>
          <w:p w14:paraId="23F321A3" w14:textId="790A45D0" w:rsidR="00E77D4E" w:rsidRDefault="00E77D4E" w:rsidP="00A7110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ijloace</w:t>
            </w:r>
            <w:proofErr w:type="spellEnd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tehnice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49CD7E92" w14:textId="1A540291" w:rsidR="00A7110D" w:rsidRPr="005A007E" w:rsidRDefault="00A7110D" w:rsidP="00A7110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Rețele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socializare</w:t>
            </w:r>
            <w:proofErr w:type="spellEnd"/>
          </w:p>
        </w:tc>
        <w:tc>
          <w:tcPr>
            <w:tcW w:w="1523" w:type="dxa"/>
          </w:tcPr>
          <w:p w14:paraId="6B7D79E8" w14:textId="37318851" w:rsidR="00A7110D" w:rsidRDefault="00E77D4E" w:rsidP="00A7110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Solicitările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partea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viitorilor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formabili</w:t>
            </w:r>
            <w:proofErr w:type="spellEnd"/>
          </w:p>
        </w:tc>
        <w:tc>
          <w:tcPr>
            <w:tcW w:w="1427" w:type="dxa"/>
          </w:tcPr>
          <w:p w14:paraId="47BAB570" w14:textId="730838DC" w:rsidR="00A7110D" w:rsidRDefault="00E77D4E" w:rsidP="00A7110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Nu sunt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solicitări</w:t>
            </w:r>
            <w:proofErr w:type="spellEnd"/>
          </w:p>
        </w:tc>
      </w:tr>
      <w:tr w:rsidR="00A7110D" w:rsidRPr="00BB634D" w14:paraId="09EA5E3B" w14:textId="77777777" w:rsidTr="00A004E0">
        <w:tc>
          <w:tcPr>
            <w:tcW w:w="567" w:type="dxa"/>
            <w:shd w:val="clear" w:color="auto" w:fill="00787A"/>
          </w:tcPr>
          <w:p w14:paraId="46CD693B" w14:textId="7ED5CB38" w:rsidR="00A7110D" w:rsidRPr="00FB0233" w:rsidRDefault="00A7110D" w:rsidP="00A7110D">
            <w:pP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  <w:r w:rsidRPr="00FB0233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14:paraId="514ADC0B" w14:textId="4629E556" w:rsidR="00A7110D" w:rsidRPr="00C229C1" w:rsidRDefault="00A7110D" w:rsidP="00A7110D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C229C1">
              <w:rPr>
                <w:rFonts w:ascii="Times New Roman" w:hAnsi="Times New Roman"/>
                <w:sz w:val="24"/>
                <w:szCs w:val="24"/>
                <w:lang w:val="ro-MD"/>
              </w:rPr>
              <w:t>Lansarea programelor de formare profesională la toate domeniile de formare din instituție</w:t>
            </w:r>
          </w:p>
        </w:tc>
        <w:tc>
          <w:tcPr>
            <w:tcW w:w="992" w:type="dxa"/>
          </w:tcPr>
          <w:p w14:paraId="3FE86325" w14:textId="77C64A62" w:rsidR="00A7110D" w:rsidRPr="005A007E" w:rsidRDefault="00A7110D" w:rsidP="00A7110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Anul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1613" w:type="dxa"/>
          </w:tcPr>
          <w:p w14:paraId="45B03A95" w14:textId="53A8BE52" w:rsidR="00A7110D" w:rsidRPr="005A007E" w:rsidRDefault="00A7110D" w:rsidP="00A7110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Șef</w:t>
            </w:r>
            <w:proofErr w:type="spellEnd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secție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practică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cadre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didactice</w:t>
            </w:r>
            <w:proofErr w:type="spellEnd"/>
          </w:p>
        </w:tc>
        <w:tc>
          <w:tcPr>
            <w:tcW w:w="1669" w:type="dxa"/>
          </w:tcPr>
          <w:p w14:paraId="52B08650" w14:textId="77777777" w:rsidR="00A7110D" w:rsidRDefault="00E77D4E" w:rsidP="00A7110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Mijloace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tehnice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14:paraId="14C42F43" w14:textId="2946CC1A" w:rsidR="00E77D4E" w:rsidRPr="005A007E" w:rsidRDefault="00E77D4E" w:rsidP="00A7110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mijloace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didactice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resurse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materiale</w:t>
            </w:r>
            <w:proofErr w:type="spellEnd"/>
          </w:p>
        </w:tc>
        <w:tc>
          <w:tcPr>
            <w:tcW w:w="1523" w:type="dxa"/>
          </w:tcPr>
          <w:p w14:paraId="4555DB9B" w14:textId="5492670C" w:rsidR="00A7110D" w:rsidRPr="005A007E" w:rsidRDefault="00A7110D" w:rsidP="00A7110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Grupe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formate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7" w:type="dxa"/>
          </w:tcPr>
          <w:p w14:paraId="09D6A0FA" w14:textId="307D8451" w:rsidR="00A7110D" w:rsidRPr="005A007E" w:rsidRDefault="00E77D4E" w:rsidP="00A7110D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Necompletarea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grupelor</w:t>
            </w:r>
            <w:proofErr w:type="spellEnd"/>
          </w:p>
        </w:tc>
      </w:tr>
      <w:tr w:rsidR="00E77D4E" w:rsidRPr="00B6326E" w14:paraId="7AA66B01" w14:textId="77777777" w:rsidTr="00A004E0">
        <w:tc>
          <w:tcPr>
            <w:tcW w:w="567" w:type="dxa"/>
            <w:shd w:val="clear" w:color="auto" w:fill="00787A"/>
          </w:tcPr>
          <w:p w14:paraId="7F2DB4E1" w14:textId="2626B920" w:rsidR="00E77D4E" w:rsidRPr="00FB0233" w:rsidRDefault="00E77D4E" w:rsidP="00E77D4E">
            <w:pP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  <w:lang w:val="en-US"/>
              </w:rPr>
              <w:t>7</w:t>
            </w:r>
            <w:r w:rsidRPr="00FB0233"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  <w:lang w:val="en-US"/>
              </w:rPr>
              <w:t>.</w:t>
            </w:r>
          </w:p>
        </w:tc>
        <w:tc>
          <w:tcPr>
            <w:tcW w:w="2410" w:type="dxa"/>
          </w:tcPr>
          <w:p w14:paraId="02A54A93" w14:textId="19F7864C" w:rsidR="00E77D4E" w:rsidRPr="00B6326E" w:rsidRDefault="00E77D4E" w:rsidP="00E77D4E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6326E">
              <w:rPr>
                <w:rFonts w:ascii="Times New Roman" w:hAnsi="Times New Roman"/>
                <w:sz w:val="24"/>
                <w:szCs w:val="24"/>
                <w:lang w:val="ro-MD"/>
              </w:rPr>
              <w:t>Formarea grupelor la programele de formare continuă Casieri/Casiere, Vânzători/ Vânzătoare, Cofetari/Cofetărese</w:t>
            </w:r>
          </w:p>
          <w:p w14:paraId="17810577" w14:textId="7C3C16C5" w:rsidR="00E77D4E" w:rsidRPr="00B6326E" w:rsidRDefault="00E77D4E" w:rsidP="00E77D4E">
            <w:pPr>
              <w:rPr>
                <w:rFonts w:ascii="Times New Roman" w:hAnsi="Times New Roman"/>
                <w:bCs/>
                <w:sz w:val="24"/>
                <w:szCs w:val="24"/>
                <w:lang w:val="ro-MD"/>
              </w:rPr>
            </w:pPr>
          </w:p>
        </w:tc>
        <w:tc>
          <w:tcPr>
            <w:tcW w:w="992" w:type="dxa"/>
          </w:tcPr>
          <w:p w14:paraId="1416C5A7" w14:textId="77777777" w:rsidR="00E77D4E" w:rsidRDefault="00E77D4E" w:rsidP="00E77D4E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Anul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2025</w:t>
            </w:r>
          </w:p>
          <w:p w14:paraId="0E027C5F" w14:textId="755182FD" w:rsidR="00E77D4E" w:rsidRPr="005A007E" w:rsidRDefault="00E77D4E" w:rsidP="00E77D4E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un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program pe an)</w:t>
            </w:r>
          </w:p>
        </w:tc>
        <w:tc>
          <w:tcPr>
            <w:tcW w:w="1613" w:type="dxa"/>
          </w:tcPr>
          <w:p w14:paraId="38A9429A" w14:textId="1C05DD2C" w:rsidR="00E77D4E" w:rsidRPr="005A007E" w:rsidRDefault="00E77D4E" w:rsidP="00E77D4E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Șef</w:t>
            </w:r>
            <w:proofErr w:type="spellEnd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secție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practică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cadre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didactice</w:t>
            </w:r>
            <w:proofErr w:type="spellEnd"/>
          </w:p>
        </w:tc>
        <w:tc>
          <w:tcPr>
            <w:tcW w:w="1669" w:type="dxa"/>
          </w:tcPr>
          <w:p w14:paraId="4D73E981" w14:textId="77777777" w:rsidR="00E77D4E" w:rsidRDefault="00E77D4E" w:rsidP="00E77D4E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Mijloace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tehnice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14:paraId="506CE7EF" w14:textId="72D1E349" w:rsidR="00E77D4E" w:rsidRPr="005A007E" w:rsidRDefault="00E77D4E" w:rsidP="00E77D4E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mijloace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didactice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resurse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materiale</w:t>
            </w:r>
            <w:proofErr w:type="spellEnd"/>
          </w:p>
        </w:tc>
        <w:tc>
          <w:tcPr>
            <w:tcW w:w="1523" w:type="dxa"/>
          </w:tcPr>
          <w:p w14:paraId="7D0A9B6E" w14:textId="79095729" w:rsidR="00E77D4E" w:rsidRPr="005A007E" w:rsidRDefault="00E77D4E" w:rsidP="00E77D4E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Grupe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formate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27" w:type="dxa"/>
          </w:tcPr>
          <w:p w14:paraId="1AF9C279" w14:textId="7661B29B" w:rsidR="00E77D4E" w:rsidRPr="005A007E" w:rsidRDefault="00E77D4E" w:rsidP="00E77D4E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Necompletarea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grupelor</w:t>
            </w:r>
            <w:proofErr w:type="spellEnd"/>
          </w:p>
        </w:tc>
      </w:tr>
      <w:tr w:rsidR="00E77D4E" w:rsidRPr="00B6326E" w14:paraId="4850EB6D" w14:textId="77777777" w:rsidTr="00A004E0">
        <w:tc>
          <w:tcPr>
            <w:tcW w:w="567" w:type="dxa"/>
            <w:shd w:val="clear" w:color="auto" w:fill="00787A"/>
          </w:tcPr>
          <w:p w14:paraId="133B0CFB" w14:textId="59F87A26" w:rsidR="00E77D4E" w:rsidRDefault="00E77D4E" w:rsidP="00E77D4E">
            <w:pP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14:paraId="5088A06D" w14:textId="77777777" w:rsidR="00E77D4E" w:rsidRPr="00B6326E" w:rsidRDefault="00E77D4E" w:rsidP="00E77D4E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  <w:r w:rsidRPr="00B6326E">
              <w:rPr>
                <w:rFonts w:ascii="Times New Roman" w:hAnsi="Times New Roman"/>
                <w:sz w:val="24"/>
                <w:szCs w:val="24"/>
                <w:lang w:val="ro-MD"/>
              </w:rPr>
              <w:t>Acreditarea programelor de formare continuă la toate domeniile de formare din instituție.</w:t>
            </w:r>
          </w:p>
          <w:p w14:paraId="5B6DC72F" w14:textId="77777777" w:rsidR="00E77D4E" w:rsidRPr="00B6326E" w:rsidRDefault="00E77D4E" w:rsidP="00E77D4E">
            <w:pPr>
              <w:jc w:val="both"/>
              <w:rPr>
                <w:rFonts w:ascii="Times New Roman" w:hAnsi="Times New Roman"/>
                <w:sz w:val="24"/>
                <w:szCs w:val="24"/>
                <w:lang w:val="ro-MD"/>
              </w:rPr>
            </w:pPr>
          </w:p>
        </w:tc>
        <w:tc>
          <w:tcPr>
            <w:tcW w:w="992" w:type="dxa"/>
          </w:tcPr>
          <w:p w14:paraId="1D7F334A" w14:textId="4A877DC8" w:rsidR="00E77D4E" w:rsidRPr="005A007E" w:rsidRDefault="00E77D4E" w:rsidP="00E77D4E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2025</w:t>
            </w:r>
          </w:p>
        </w:tc>
        <w:tc>
          <w:tcPr>
            <w:tcW w:w="1613" w:type="dxa"/>
          </w:tcPr>
          <w:p w14:paraId="33DF4FDC" w14:textId="24E01929" w:rsidR="00E77D4E" w:rsidRPr="005A007E" w:rsidRDefault="00E77D4E" w:rsidP="00E77D4E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Șef</w:t>
            </w:r>
            <w:proofErr w:type="spellEnd"/>
            <w:r w:rsidRPr="005A007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secție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practică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, cadre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didactice</w:t>
            </w:r>
            <w:proofErr w:type="spellEnd"/>
          </w:p>
        </w:tc>
        <w:tc>
          <w:tcPr>
            <w:tcW w:w="1669" w:type="dxa"/>
          </w:tcPr>
          <w:p w14:paraId="179BC608" w14:textId="67A9D73B" w:rsidR="00E77D4E" w:rsidRDefault="00E77D4E" w:rsidP="00E77D4E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Obținerea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certificatului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acreditare</w:t>
            </w:r>
            <w:proofErr w:type="spellEnd"/>
          </w:p>
          <w:p w14:paraId="19078AAF" w14:textId="77777777" w:rsidR="00E77D4E" w:rsidRPr="005A007E" w:rsidRDefault="00E77D4E" w:rsidP="00E77D4E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</w:tcPr>
          <w:p w14:paraId="5160144B" w14:textId="40DB4127" w:rsidR="00E77D4E" w:rsidRPr="005A007E" w:rsidRDefault="00E77D4E" w:rsidP="00E77D4E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Programe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acreditate</w:t>
            </w:r>
            <w:proofErr w:type="spellEnd"/>
          </w:p>
        </w:tc>
        <w:tc>
          <w:tcPr>
            <w:tcW w:w="1427" w:type="dxa"/>
          </w:tcPr>
          <w:p w14:paraId="6DF76E57" w14:textId="4B1B6203" w:rsidR="00E77D4E" w:rsidRPr="005A007E" w:rsidRDefault="00E77D4E" w:rsidP="00E77D4E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Neacreditarea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programelor</w:t>
            </w:r>
            <w:proofErr w:type="spellEnd"/>
          </w:p>
        </w:tc>
      </w:tr>
      <w:bookmarkEnd w:id="5"/>
      <w:bookmarkEnd w:id="8"/>
      <w:bookmarkEnd w:id="9"/>
    </w:tbl>
    <w:p w14:paraId="7CC106F6" w14:textId="232D37C1" w:rsidR="00320F1E" w:rsidRPr="00D45BC9" w:rsidRDefault="00320F1E" w:rsidP="00691087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sectPr w:rsidR="00320F1E" w:rsidRPr="00D45BC9" w:rsidSect="00FC535F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0ED9" w14:textId="77777777" w:rsidR="00400759" w:rsidRDefault="00400759" w:rsidP="00CD5475">
      <w:pPr>
        <w:spacing w:after="0" w:line="240" w:lineRule="auto"/>
      </w:pPr>
      <w:r>
        <w:separator/>
      </w:r>
    </w:p>
  </w:endnote>
  <w:endnote w:type="continuationSeparator" w:id="0">
    <w:p w14:paraId="67243331" w14:textId="77777777" w:rsidR="00400759" w:rsidRDefault="00400759" w:rsidP="00CD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83A5" w14:textId="0BFBDC59" w:rsidR="00AB4DC2" w:rsidRDefault="00AB4DC2">
    <w:pPr>
      <w:pStyle w:val="Subsol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58410B29" wp14:editId="3B320775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3810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  <a:solidFill>
                        <a:srgbClr val="00787A"/>
                      </a:solidFill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grp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2A6A9" w14:textId="511E5825" w:rsidR="00AB4DC2" w:rsidRPr="00DA6C92" w:rsidRDefault="00AB4DC2">
                            <w:pPr>
                              <w:jc w:val="right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 w:rsidRPr="00DA6C92">
                              <w:rPr>
                                <w:color w:val="FFFFFF" w:themeColor="background1"/>
                                <w:lang w:val="en-US"/>
                              </w:rPr>
                              <w:t>BUBUIECI</w:t>
                            </w:r>
                          </w:p>
                          <w:p w14:paraId="20C05D1D" w14:textId="77777777" w:rsidR="00AB4DC2" w:rsidRDefault="00AB4DC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8410B29" id="Group 37" o:spid="_x0000_s1033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E/hUNttAwAAfgoAAA4AAAAAAAAAAAAAAAAALgIAAGRycy9lMm9Eb2MueG1sUEsBAi0AFAAGAAgA&#10;AAAhAP0EdPzcAAAABAEAAA8AAAAAAAAAAAAAAAAAxwUAAGRycy9kb3ducmV2LnhtbFBLBQYAAAAA&#10;BAAEAPMAAADQBgAAAAA=&#10;">
              <v:rect id="Rectangle 38" o:spid="_x0000_s1034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" filled="f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5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2002A6A9" w14:textId="511E5825" w:rsidR="00AB4DC2" w:rsidRPr="00DA6C92" w:rsidRDefault="00AB4DC2">
                      <w:pPr>
                        <w:jc w:val="right"/>
                        <w:rPr>
                          <w:color w:val="FFFFFF" w:themeColor="background1"/>
                          <w:lang w:val="en-US"/>
                        </w:rPr>
                      </w:pPr>
                      <w:r w:rsidRPr="00DA6C92">
                        <w:rPr>
                          <w:color w:val="FFFFFF" w:themeColor="background1"/>
                          <w:lang w:val="en-US"/>
                        </w:rPr>
                        <w:t>BUBUIECI</w:t>
                      </w:r>
                    </w:p>
                    <w:p w14:paraId="20C05D1D" w14:textId="77777777" w:rsidR="00AB4DC2" w:rsidRDefault="00AB4DC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B24423D" wp14:editId="3AFF5E2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F7931E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2252F0" w14:textId="77777777" w:rsidR="00AB4DC2" w:rsidRDefault="00AB4DC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24423D" id="Rectangle 40" o:spid="_x0000_s1036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" fillcolor="#f7931e" stroked="f" strokeweight="3pt">
              <v:textbox>
                <w:txbxContent>
                  <w:p w14:paraId="1B2252F0" w14:textId="77777777" w:rsidR="00AB4DC2" w:rsidRDefault="00AB4DC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A3E4" w14:textId="77777777" w:rsidR="00400759" w:rsidRDefault="00400759" w:rsidP="00CD5475">
      <w:pPr>
        <w:spacing w:after="0" w:line="240" w:lineRule="auto"/>
      </w:pPr>
      <w:r>
        <w:separator/>
      </w:r>
    </w:p>
  </w:footnote>
  <w:footnote w:type="continuationSeparator" w:id="0">
    <w:p w14:paraId="5E37BD72" w14:textId="77777777" w:rsidR="00400759" w:rsidRDefault="00400759" w:rsidP="00CD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86BC3" w14:textId="5B7AAA28" w:rsidR="00AB4DC2" w:rsidRDefault="00AB4DC2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3F27583" wp14:editId="7792E87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lang w:val="en-US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2AF29DB8" w14:textId="7DF90E4B" w:rsidR="00AB4DC2" w:rsidRPr="006212C8" w:rsidRDefault="00AB4DC2">
                              <w:pPr>
                                <w:spacing w:after="0" w:line="240" w:lineRule="auto"/>
                                <w:rPr>
                                  <w:lang w:val="en-US"/>
                                </w:rPr>
                              </w:pPr>
                              <w:r w:rsidRPr="006212C8">
                                <w:rPr>
                                  <w:lang w:val="en-US"/>
                                </w:rPr>
                                <w:t xml:space="preserve">Plan de </w:t>
                              </w:r>
                              <w:proofErr w:type="spellStart"/>
                              <w:r w:rsidRPr="006212C8">
                                <w:rPr>
                                  <w:lang w:val="en-US"/>
                                </w:rPr>
                                <w:t>dezvoltare</w:t>
                              </w:r>
                              <w:proofErr w:type="spellEnd"/>
                              <w:r w:rsidRPr="006212C8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212C8">
                                <w:rPr>
                                  <w:lang w:val="en-US"/>
                                </w:rPr>
                                <w:t>strategică</w:t>
                              </w:r>
                              <w:proofErr w:type="spellEnd"/>
                              <w:r w:rsidRPr="006212C8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6212C8">
                                <w:rPr>
                                  <w:lang w:val="en-US"/>
                                </w:rPr>
                                <w:t>servicii</w:t>
                              </w:r>
                              <w:proofErr w:type="spellEnd"/>
                              <w:r w:rsidR="006212C8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6212C8">
                                <w:rPr>
                                  <w:lang w:val="en-US"/>
                                </w:rPr>
                                <w:t>educaționale</w:t>
                              </w:r>
                              <w:proofErr w:type="spellEnd"/>
                              <w:r w:rsidR="006212C8">
                                <w:rPr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 w:rsidR="006212C8">
                                <w:rPr>
                                  <w:lang w:val="en-US"/>
                                </w:rPr>
                                <w:t>formare</w:t>
                              </w:r>
                              <w:proofErr w:type="spellEnd"/>
                              <w:r w:rsidR="006212C8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A004E0">
                                <w:rPr>
                                  <w:lang w:val="en-US"/>
                                </w:rPr>
                                <w:t>profesională</w:t>
                              </w:r>
                              <w:proofErr w:type="spellEnd"/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27583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32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rPr>
                        <w:lang w:val="en-US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2AF29DB8" w14:textId="7DF90E4B" w:rsidR="00AB4DC2" w:rsidRPr="006212C8" w:rsidRDefault="00AB4DC2">
                        <w:pPr>
                          <w:spacing w:after="0" w:line="240" w:lineRule="auto"/>
                          <w:rPr>
                            <w:lang w:val="en-US"/>
                          </w:rPr>
                        </w:pPr>
                        <w:r w:rsidRPr="006212C8">
                          <w:rPr>
                            <w:lang w:val="en-US"/>
                          </w:rPr>
                          <w:t xml:space="preserve">Plan de </w:t>
                        </w:r>
                        <w:proofErr w:type="spellStart"/>
                        <w:r w:rsidRPr="006212C8">
                          <w:rPr>
                            <w:lang w:val="en-US"/>
                          </w:rPr>
                          <w:t>dezvoltare</w:t>
                        </w:r>
                        <w:proofErr w:type="spellEnd"/>
                        <w:r w:rsidRPr="006212C8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212C8">
                          <w:rPr>
                            <w:lang w:val="en-US"/>
                          </w:rPr>
                          <w:t>strategică</w:t>
                        </w:r>
                        <w:proofErr w:type="spellEnd"/>
                        <w:r w:rsidRPr="006212C8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="006212C8">
                          <w:rPr>
                            <w:lang w:val="en-US"/>
                          </w:rPr>
                          <w:t>servicii</w:t>
                        </w:r>
                        <w:proofErr w:type="spellEnd"/>
                        <w:r w:rsidR="006212C8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="006212C8">
                          <w:rPr>
                            <w:lang w:val="en-US"/>
                          </w:rPr>
                          <w:t>educaționale</w:t>
                        </w:r>
                        <w:proofErr w:type="spellEnd"/>
                        <w:r w:rsidR="006212C8">
                          <w:rPr>
                            <w:lang w:val="en-US"/>
                          </w:rPr>
                          <w:t xml:space="preserve"> de </w:t>
                        </w:r>
                        <w:proofErr w:type="spellStart"/>
                        <w:r w:rsidR="006212C8">
                          <w:rPr>
                            <w:lang w:val="en-US"/>
                          </w:rPr>
                          <w:t>formare</w:t>
                        </w:r>
                        <w:proofErr w:type="spellEnd"/>
                        <w:r w:rsidR="006212C8">
                          <w:rPr>
                            <w:lang w:val="en-US"/>
                          </w:rPr>
                          <w:t xml:space="preserve"> </w:t>
                        </w:r>
                        <w:proofErr w:type="spellStart"/>
                        <w:r w:rsidR="00A004E0">
                          <w:rPr>
                            <w:lang w:val="en-US"/>
                          </w:rPr>
                          <w:t>profesională</w:t>
                        </w:r>
                        <w:proofErr w:type="spellEnd"/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6D3"/>
    <w:multiLevelType w:val="hybridMultilevel"/>
    <w:tmpl w:val="45BEE244"/>
    <w:lvl w:ilvl="0" w:tplc="974A778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2ED4"/>
    <w:multiLevelType w:val="multilevel"/>
    <w:tmpl w:val="D4F2C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A87E2A"/>
    <w:multiLevelType w:val="multilevel"/>
    <w:tmpl w:val="491402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03AA4938"/>
    <w:multiLevelType w:val="hybridMultilevel"/>
    <w:tmpl w:val="6C487DEC"/>
    <w:lvl w:ilvl="0" w:tplc="27FE8682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E3FFF"/>
    <w:multiLevelType w:val="hybridMultilevel"/>
    <w:tmpl w:val="A3B2670E"/>
    <w:lvl w:ilvl="0" w:tplc="27FE8682">
      <w:start w:val="1"/>
      <w:numFmt w:val="bullet"/>
      <w:lvlText w:val="-"/>
      <w:lvlJc w:val="left"/>
      <w:pPr>
        <w:ind w:left="2629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5" w15:restartNumberingAfterBreak="0">
    <w:nsid w:val="043E7E60"/>
    <w:multiLevelType w:val="hybridMultilevel"/>
    <w:tmpl w:val="1786C4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F643F2"/>
    <w:multiLevelType w:val="hybridMultilevel"/>
    <w:tmpl w:val="D1984846"/>
    <w:lvl w:ilvl="0" w:tplc="7DBAE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4C2201"/>
    <w:multiLevelType w:val="hybridMultilevel"/>
    <w:tmpl w:val="F7AC30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8AA06D4"/>
    <w:multiLevelType w:val="hybridMultilevel"/>
    <w:tmpl w:val="522CF59C"/>
    <w:lvl w:ilvl="0" w:tplc="A354383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87972"/>
    <w:multiLevelType w:val="hybridMultilevel"/>
    <w:tmpl w:val="9CA4EFA0"/>
    <w:lvl w:ilvl="0" w:tplc="0818000F">
      <w:start w:val="1"/>
      <w:numFmt w:val="decimal"/>
      <w:lvlText w:val="%1."/>
      <w:lvlJc w:val="left"/>
      <w:pPr>
        <w:ind w:left="720" w:hanging="360"/>
      </w:p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375176"/>
    <w:multiLevelType w:val="hybridMultilevel"/>
    <w:tmpl w:val="8020E574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163E6EA3"/>
    <w:multiLevelType w:val="hybridMultilevel"/>
    <w:tmpl w:val="477495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610D0"/>
    <w:multiLevelType w:val="hybridMultilevel"/>
    <w:tmpl w:val="5A1A2248"/>
    <w:lvl w:ilvl="0" w:tplc="27FE8682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EC2984"/>
    <w:multiLevelType w:val="hybridMultilevel"/>
    <w:tmpl w:val="C082E8B6"/>
    <w:lvl w:ilvl="0" w:tplc="081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83F31"/>
    <w:multiLevelType w:val="hybridMultilevel"/>
    <w:tmpl w:val="F508C2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73CD1"/>
    <w:multiLevelType w:val="hybridMultilevel"/>
    <w:tmpl w:val="A398A3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01320"/>
    <w:multiLevelType w:val="hybridMultilevel"/>
    <w:tmpl w:val="0A26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3574F2"/>
    <w:multiLevelType w:val="multilevel"/>
    <w:tmpl w:val="67EEA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6623E88"/>
    <w:multiLevelType w:val="hybridMultilevel"/>
    <w:tmpl w:val="4EEE64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7D2769"/>
    <w:multiLevelType w:val="multilevel"/>
    <w:tmpl w:val="F1DE9C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29EE5165"/>
    <w:multiLevelType w:val="hybridMultilevel"/>
    <w:tmpl w:val="D06C584A"/>
    <w:lvl w:ilvl="0" w:tplc="453A250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F597B"/>
    <w:multiLevelType w:val="hybridMultilevel"/>
    <w:tmpl w:val="3F167CBE"/>
    <w:lvl w:ilvl="0" w:tplc="F9B2E6D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36CA1"/>
    <w:multiLevelType w:val="multilevel"/>
    <w:tmpl w:val="4F18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2744D3"/>
    <w:multiLevelType w:val="hybridMultilevel"/>
    <w:tmpl w:val="ED44FCFC"/>
    <w:lvl w:ilvl="0" w:tplc="C2A23F40">
      <w:start w:val="1"/>
      <w:numFmt w:val="bullet"/>
      <w:lvlText w:val="-"/>
      <w:lvlJc w:val="left"/>
      <w:pPr>
        <w:ind w:left="2595" w:hanging="360"/>
      </w:pPr>
      <w:rPr>
        <w:rFonts w:ascii="Times New Roman" w:eastAsia="Calibr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4" w15:restartNumberingAfterBreak="0">
    <w:nsid w:val="359552F1"/>
    <w:multiLevelType w:val="hybridMultilevel"/>
    <w:tmpl w:val="5FC47D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9A6755"/>
    <w:multiLevelType w:val="multilevel"/>
    <w:tmpl w:val="FBBC23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0692EB0"/>
    <w:multiLevelType w:val="hybridMultilevel"/>
    <w:tmpl w:val="8AD6DBA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9047FA"/>
    <w:multiLevelType w:val="hybridMultilevel"/>
    <w:tmpl w:val="62A84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46A94"/>
    <w:multiLevelType w:val="hybridMultilevel"/>
    <w:tmpl w:val="FA68F772"/>
    <w:lvl w:ilvl="0" w:tplc="C2A23F4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E541AA"/>
    <w:multiLevelType w:val="hybridMultilevel"/>
    <w:tmpl w:val="0A1C54C0"/>
    <w:lvl w:ilvl="0" w:tplc="3A88D3A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080" w:hanging="360"/>
      </w:pPr>
    </w:lvl>
    <w:lvl w:ilvl="2" w:tplc="0818001B" w:tentative="1">
      <w:start w:val="1"/>
      <w:numFmt w:val="lowerRoman"/>
      <w:lvlText w:val="%3."/>
      <w:lvlJc w:val="right"/>
      <w:pPr>
        <w:ind w:left="1800" w:hanging="180"/>
      </w:pPr>
    </w:lvl>
    <w:lvl w:ilvl="3" w:tplc="0818000F" w:tentative="1">
      <w:start w:val="1"/>
      <w:numFmt w:val="decimal"/>
      <w:lvlText w:val="%4."/>
      <w:lvlJc w:val="left"/>
      <w:pPr>
        <w:ind w:left="2520" w:hanging="360"/>
      </w:pPr>
    </w:lvl>
    <w:lvl w:ilvl="4" w:tplc="08180019" w:tentative="1">
      <w:start w:val="1"/>
      <w:numFmt w:val="lowerLetter"/>
      <w:lvlText w:val="%5."/>
      <w:lvlJc w:val="left"/>
      <w:pPr>
        <w:ind w:left="3240" w:hanging="360"/>
      </w:pPr>
    </w:lvl>
    <w:lvl w:ilvl="5" w:tplc="0818001B" w:tentative="1">
      <w:start w:val="1"/>
      <w:numFmt w:val="lowerRoman"/>
      <w:lvlText w:val="%6."/>
      <w:lvlJc w:val="right"/>
      <w:pPr>
        <w:ind w:left="3960" w:hanging="180"/>
      </w:pPr>
    </w:lvl>
    <w:lvl w:ilvl="6" w:tplc="0818000F" w:tentative="1">
      <w:start w:val="1"/>
      <w:numFmt w:val="decimal"/>
      <w:lvlText w:val="%7."/>
      <w:lvlJc w:val="left"/>
      <w:pPr>
        <w:ind w:left="4680" w:hanging="360"/>
      </w:pPr>
    </w:lvl>
    <w:lvl w:ilvl="7" w:tplc="08180019" w:tentative="1">
      <w:start w:val="1"/>
      <w:numFmt w:val="lowerLetter"/>
      <w:lvlText w:val="%8."/>
      <w:lvlJc w:val="left"/>
      <w:pPr>
        <w:ind w:left="5400" w:hanging="360"/>
      </w:pPr>
    </w:lvl>
    <w:lvl w:ilvl="8" w:tplc="08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FF31AE"/>
    <w:multiLevelType w:val="hybridMultilevel"/>
    <w:tmpl w:val="23001F28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1" w15:restartNumberingAfterBreak="0">
    <w:nsid w:val="46892CBC"/>
    <w:multiLevelType w:val="hybridMultilevel"/>
    <w:tmpl w:val="BA48FA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88C6EE9"/>
    <w:multiLevelType w:val="hybridMultilevel"/>
    <w:tmpl w:val="5276D956"/>
    <w:lvl w:ilvl="0" w:tplc="081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96A6D"/>
    <w:multiLevelType w:val="hybridMultilevel"/>
    <w:tmpl w:val="46C437AE"/>
    <w:lvl w:ilvl="0" w:tplc="8D2C562C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4C4F3448"/>
    <w:multiLevelType w:val="hybridMultilevel"/>
    <w:tmpl w:val="F0404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7C5747"/>
    <w:multiLevelType w:val="multilevel"/>
    <w:tmpl w:val="338A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F456235"/>
    <w:multiLevelType w:val="multilevel"/>
    <w:tmpl w:val="A308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F495C5B"/>
    <w:multiLevelType w:val="hybridMultilevel"/>
    <w:tmpl w:val="A6405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B42CB0"/>
    <w:multiLevelType w:val="hybridMultilevel"/>
    <w:tmpl w:val="782A4FBC"/>
    <w:lvl w:ilvl="0" w:tplc="7ED4F4B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7D41C0"/>
    <w:multiLevelType w:val="hybridMultilevel"/>
    <w:tmpl w:val="8C004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D13A46"/>
    <w:multiLevelType w:val="hybridMultilevel"/>
    <w:tmpl w:val="E3E0AE54"/>
    <w:lvl w:ilvl="0" w:tplc="0200F35E">
      <w:start w:val="9"/>
      <w:numFmt w:val="bullet"/>
      <w:lvlText w:val="-"/>
      <w:lvlJc w:val="left"/>
      <w:pPr>
        <w:ind w:left="1143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1" w15:restartNumberingAfterBreak="0">
    <w:nsid w:val="60A73643"/>
    <w:multiLevelType w:val="hybridMultilevel"/>
    <w:tmpl w:val="DBF0190E"/>
    <w:lvl w:ilvl="0" w:tplc="041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2" w15:restartNumberingAfterBreak="0">
    <w:nsid w:val="617927D3"/>
    <w:multiLevelType w:val="hybridMultilevel"/>
    <w:tmpl w:val="25988866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3" w15:restartNumberingAfterBreak="0">
    <w:nsid w:val="698C6916"/>
    <w:multiLevelType w:val="hybridMultilevel"/>
    <w:tmpl w:val="85C2DF02"/>
    <w:lvl w:ilvl="0" w:tplc="1F6E2C46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8F361B"/>
    <w:multiLevelType w:val="hybridMultilevel"/>
    <w:tmpl w:val="71122972"/>
    <w:lvl w:ilvl="0" w:tplc="157A54DE">
      <w:start w:val="1"/>
      <w:numFmt w:val="decimal"/>
      <w:lvlText w:val="4.%1"/>
      <w:lvlJc w:val="left"/>
      <w:pPr>
        <w:ind w:left="360" w:hanging="360"/>
      </w:pPr>
      <w:rPr>
        <w:rFonts w:hint="default"/>
        <w:b/>
        <w:bCs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8A26E4"/>
    <w:multiLevelType w:val="hybridMultilevel"/>
    <w:tmpl w:val="9974A53E"/>
    <w:lvl w:ilvl="0" w:tplc="797614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EE13EB"/>
    <w:multiLevelType w:val="hybridMultilevel"/>
    <w:tmpl w:val="A226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AF3899"/>
    <w:multiLevelType w:val="multilevel"/>
    <w:tmpl w:val="F9B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E77F81"/>
    <w:multiLevelType w:val="multilevel"/>
    <w:tmpl w:val="1DE64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279536728">
    <w:abstractNumId w:val="6"/>
  </w:num>
  <w:num w:numId="2" w16cid:durableId="1437015764">
    <w:abstractNumId w:val="41"/>
  </w:num>
  <w:num w:numId="3" w16cid:durableId="1857763632">
    <w:abstractNumId w:val="10"/>
  </w:num>
  <w:num w:numId="4" w16cid:durableId="420297772">
    <w:abstractNumId w:val="23"/>
  </w:num>
  <w:num w:numId="5" w16cid:durableId="2053184877">
    <w:abstractNumId w:val="4"/>
  </w:num>
  <w:num w:numId="6" w16cid:durableId="497692291">
    <w:abstractNumId w:val="3"/>
  </w:num>
  <w:num w:numId="7" w16cid:durableId="1749033497">
    <w:abstractNumId w:val="26"/>
  </w:num>
  <w:num w:numId="8" w16cid:durableId="604578110">
    <w:abstractNumId w:val="12"/>
  </w:num>
  <w:num w:numId="9" w16cid:durableId="1525317372">
    <w:abstractNumId w:val="48"/>
  </w:num>
  <w:num w:numId="10" w16cid:durableId="516239120">
    <w:abstractNumId w:val="40"/>
  </w:num>
  <w:num w:numId="11" w16cid:durableId="16115518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4369534">
    <w:abstractNumId w:val="5"/>
  </w:num>
  <w:num w:numId="13" w16cid:durableId="343358414">
    <w:abstractNumId w:val="42"/>
  </w:num>
  <w:num w:numId="14" w16cid:durableId="1424377091">
    <w:abstractNumId w:val="30"/>
  </w:num>
  <w:num w:numId="15" w16cid:durableId="114223728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402809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146880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58886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248770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3005840">
    <w:abstractNumId w:val="36"/>
  </w:num>
  <w:num w:numId="21" w16cid:durableId="1818456305">
    <w:abstractNumId w:val="47"/>
  </w:num>
  <w:num w:numId="22" w16cid:durableId="1014764256">
    <w:abstractNumId w:val="22"/>
  </w:num>
  <w:num w:numId="23" w16cid:durableId="1454058349">
    <w:abstractNumId w:val="35"/>
  </w:num>
  <w:num w:numId="24" w16cid:durableId="567761679">
    <w:abstractNumId w:val="28"/>
  </w:num>
  <w:num w:numId="25" w16cid:durableId="408499718">
    <w:abstractNumId w:val="31"/>
  </w:num>
  <w:num w:numId="26" w16cid:durableId="403185063">
    <w:abstractNumId w:val="7"/>
  </w:num>
  <w:num w:numId="27" w16cid:durableId="669258373">
    <w:abstractNumId w:val="18"/>
  </w:num>
  <w:num w:numId="28" w16cid:durableId="1122000881">
    <w:abstractNumId w:val="15"/>
  </w:num>
  <w:num w:numId="29" w16cid:durableId="609629080">
    <w:abstractNumId w:val="14"/>
  </w:num>
  <w:num w:numId="30" w16cid:durableId="1186745854">
    <w:abstractNumId w:val="24"/>
  </w:num>
  <w:num w:numId="31" w16cid:durableId="1686443973">
    <w:abstractNumId w:val="34"/>
  </w:num>
  <w:num w:numId="32" w16cid:durableId="47999054">
    <w:abstractNumId w:val="11"/>
  </w:num>
  <w:num w:numId="33" w16cid:durableId="1034312559">
    <w:abstractNumId w:val="1"/>
  </w:num>
  <w:num w:numId="34" w16cid:durableId="1471635967">
    <w:abstractNumId w:val="19"/>
  </w:num>
  <w:num w:numId="35" w16cid:durableId="94912150">
    <w:abstractNumId w:val="17"/>
  </w:num>
  <w:num w:numId="36" w16cid:durableId="962342677">
    <w:abstractNumId w:val="2"/>
  </w:num>
  <w:num w:numId="37" w16cid:durableId="2108041945">
    <w:abstractNumId w:val="9"/>
  </w:num>
  <w:num w:numId="38" w16cid:durableId="156195736">
    <w:abstractNumId w:val="8"/>
  </w:num>
  <w:num w:numId="39" w16cid:durableId="1047072931">
    <w:abstractNumId w:val="16"/>
  </w:num>
  <w:num w:numId="40" w16cid:durableId="1556087951">
    <w:abstractNumId w:val="0"/>
  </w:num>
  <w:num w:numId="41" w16cid:durableId="1855537419">
    <w:abstractNumId w:val="29"/>
  </w:num>
  <w:num w:numId="42" w16cid:durableId="1363895807">
    <w:abstractNumId w:val="21"/>
  </w:num>
  <w:num w:numId="43" w16cid:durableId="828398975">
    <w:abstractNumId w:val="20"/>
  </w:num>
  <w:num w:numId="44" w16cid:durableId="1619339868">
    <w:abstractNumId w:val="44"/>
  </w:num>
  <w:num w:numId="45" w16cid:durableId="1038971310">
    <w:abstractNumId w:val="43"/>
  </w:num>
  <w:num w:numId="46" w16cid:durableId="377632330">
    <w:abstractNumId w:val="25"/>
  </w:num>
  <w:num w:numId="47" w16cid:durableId="1280722268">
    <w:abstractNumId w:val="32"/>
  </w:num>
  <w:num w:numId="48" w16cid:durableId="910194910">
    <w:abstractNumId w:val="38"/>
  </w:num>
  <w:num w:numId="49" w16cid:durableId="2064787194">
    <w:abstractNumId w:val="13"/>
  </w:num>
  <w:num w:numId="50" w16cid:durableId="5505357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48"/>
    <w:rsid w:val="0000146F"/>
    <w:rsid w:val="0000199F"/>
    <w:rsid w:val="00010F3D"/>
    <w:rsid w:val="00017405"/>
    <w:rsid w:val="00020D3E"/>
    <w:rsid w:val="000236C6"/>
    <w:rsid w:val="000255BD"/>
    <w:rsid w:val="00044A6E"/>
    <w:rsid w:val="000544AB"/>
    <w:rsid w:val="00061011"/>
    <w:rsid w:val="00077A4B"/>
    <w:rsid w:val="00096BE0"/>
    <w:rsid w:val="000B37D6"/>
    <w:rsid w:val="000C02BB"/>
    <w:rsid w:val="000C1190"/>
    <w:rsid w:val="000C1400"/>
    <w:rsid w:val="000E0C92"/>
    <w:rsid w:val="000E331C"/>
    <w:rsid w:val="000E3A05"/>
    <w:rsid w:val="00105EA3"/>
    <w:rsid w:val="001221E4"/>
    <w:rsid w:val="001408C4"/>
    <w:rsid w:val="0015361B"/>
    <w:rsid w:val="001734E9"/>
    <w:rsid w:val="00181704"/>
    <w:rsid w:val="0018234C"/>
    <w:rsid w:val="001908C0"/>
    <w:rsid w:val="001A02DF"/>
    <w:rsid w:val="001B4AC1"/>
    <w:rsid w:val="001B5E47"/>
    <w:rsid w:val="001D0DBE"/>
    <w:rsid w:val="001D312C"/>
    <w:rsid w:val="001D48C3"/>
    <w:rsid w:val="001D4DBA"/>
    <w:rsid w:val="001E34D4"/>
    <w:rsid w:val="001F4C8F"/>
    <w:rsid w:val="00203401"/>
    <w:rsid w:val="00204C5F"/>
    <w:rsid w:val="00216095"/>
    <w:rsid w:val="00241AF9"/>
    <w:rsid w:val="00251924"/>
    <w:rsid w:val="0029204C"/>
    <w:rsid w:val="002954C6"/>
    <w:rsid w:val="002A4C65"/>
    <w:rsid w:val="002A4F76"/>
    <w:rsid w:val="002B68BF"/>
    <w:rsid w:val="002C0DA7"/>
    <w:rsid w:val="002C5430"/>
    <w:rsid w:val="002D1578"/>
    <w:rsid w:val="002E2DD7"/>
    <w:rsid w:val="002E2EAD"/>
    <w:rsid w:val="002E56C5"/>
    <w:rsid w:val="002E6FC1"/>
    <w:rsid w:val="002F28F5"/>
    <w:rsid w:val="002F7402"/>
    <w:rsid w:val="003045B9"/>
    <w:rsid w:val="0030614A"/>
    <w:rsid w:val="00314AF6"/>
    <w:rsid w:val="00320F1E"/>
    <w:rsid w:val="00341326"/>
    <w:rsid w:val="0034283A"/>
    <w:rsid w:val="0034529D"/>
    <w:rsid w:val="0034752F"/>
    <w:rsid w:val="00351A42"/>
    <w:rsid w:val="003603BC"/>
    <w:rsid w:val="003641C4"/>
    <w:rsid w:val="00364C4B"/>
    <w:rsid w:val="00364F31"/>
    <w:rsid w:val="00367C92"/>
    <w:rsid w:val="00383463"/>
    <w:rsid w:val="003973AC"/>
    <w:rsid w:val="003A1736"/>
    <w:rsid w:val="003B3DAC"/>
    <w:rsid w:val="003B5975"/>
    <w:rsid w:val="003C316E"/>
    <w:rsid w:val="003D66F0"/>
    <w:rsid w:val="003E1213"/>
    <w:rsid w:val="003E547F"/>
    <w:rsid w:val="00400759"/>
    <w:rsid w:val="0041077B"/>
    <w:rsid w:val="0045287C"/>
    <w:rsid w:val="0046545C"/>
    <w:rsid w:val="0047079F"/>
    <w:rsid w:val="00481539"/>
    <w:rsid w:val="004817D5"/>
    <w:rsid w:val="0048507D"/>
    <w:rsid w:val="00495E03"/>
    <w:rsid w:val="004A50B3"/>
    <w:rsid w:val="004A53FD"/>
    <w:rsid w:val="004B2456"/>
    <w:rsid w:val="004C6411"/>
    <w:rsid w:val="004E27E8"/>
    <w:rsid w:val="004F3E0B"/>
    <w:rsid w:val="00506DB9"/>
    <w:rsid w:val="00530637"/>
    <w:rsid w:val="0054163F"/>
    <w:rsid w:val="0054331C"/>
    <w:rsid w:val="005620E9"/>
    <w:rsid w:val="00564FA7"/>
    <w:rsid w:val="005674C8"/>
    <w:rsid w:val="005739D1"/>
    <w:rsid w:val="005A007E"/>
    <w:rsid w:val="005A0BFD"/>
    <w:rsid w:val="005A28BC"/>
    <w:rsid w:val="005A3BA8"/>
    <w:rsid w:val="005C43F6"/>
    <w:rsid w:val="005C530D"/>
    <w:rsid w:val="005F31E6"/>
    <w:rsid w:val="005F4900"/>
    <w:rsid w:val="005F6FF6"/>
    <w:rsid w:val="00600D0C"/>
    <w:rsid w:val="00605863"/>
    <w:rsid w:val="00614AA6"/>
    <w:rsid w:val="00620893"/>
    <w:rsid w:val="006212C8"/>
    <w:rsid w:val="00623B97"/>
    <w:rsid w:val="00634773"/>
    <w:rsid w:val="00636A0C"/>
    <w:rsid w:val="00660050"/>
    <w:rsid w:val="00691087"/>
    <w:rsid w:val="00691D48"/>
    <w:rsid w:val="006973CD"/>
    <w:rsid w:val="006C0644"/>
    <w:rsid w:val="006C489D"/>
    <w:rsid w:val="006D2F4D"/>
    <w:rsid w:val="006D7035"/>
    <w:rsid w:val="006E43D0"/>
    <w:rsid w:val="00705A22"/>
    <w:rsid w:val="00727A5F"/>
    <w:rsid w:val="00730ACE"/>
    <w:rsid w:val="007321E5"/>
    <w:rsid w:val="007365F8"/>
    <w:rsid w:val="00736F2C"/>
    <w:rsid w:val="0073767F"/>
    <w:rsid w:val="0075449D"/>
    <w:rsid w:val="0076241C"/>
    <w:rsid w:val="00763060"/>
    <w:rsid w:val="00764004"/>
    <w:rsid w:val="00766650"/>
    <w:rsid w:val="00770E50"/>
    <w:rsid w:val="007746C7"/>
    <w:rsid w:val="0077793F"/>
    <w:rsid w:val="0078575C"/>
    <w:rsid w:val="00795ADA"/>
    <w:rsid w:val="007A5E1A"/>
    <w:rsid w:val="007B13E7"/>
    <w:rsid w:val="007C506C"/>
    <w:rsid w:val="007D7AC0"/>
    <w:rsid w:val="007E1D6F"/>
    <w:rsid w:val="008060F0"/>
    <w:rsid w:val="00806E2B"/>
    <w:rsid w:val="00845D56"/>
    <w:rsid w:val="00855FAE"/>
    <w:rsid w:val="00856D48"/>
    <w:rsid w:val="00861E20"/>
    <w:rsid w:val="008754DF"/>
    <w:rsid w:val="00875DB9"/>
    <w:rsid w:val="0089590C"/>
    <w:rsid w:val="008C3CFD"/>
    <w:rsid w:val="008D0CE9"/>
    <w:rsid w:val="008D2618"/>
    <w:rsid w:val="008D7912"/>
    <w:rsid w:val="008E47F8"/>
    <w:rsid w:val="008E4869"/>
    <w:rsid w:val="008F607A"/>
    <w:rsid w:val="008F7608"/>
    <w:rsid w:val="00900A33"/>
    <w:rsid w:val="00913B6B"/>
    <w:rsid w:val="00920122"/>
    <w:rsid w:val="00931528"/>
    <w:rsid w:val="0093166A"/>
    <w:rsid w:val="00934904"/>
    <w:rsid w:val="00940C7D"/>
    <w:rsid w:val="009421E0"/>
    <w:rsid w:val="00942D0C"/>
    <w:rsid w:val="00950C98"/>
    <w:rsid w:val="009549D8"/>
    <w:rsid w:val="00963548"/>
    <w:rsid w:val="009A2551"/>
    <w:rsid w:val="009A26CA"/>
    <w:rsid w:val="009C3AE0"/>
    <w:rsid w:val="009C6A75"/>
    <w:rsid w:val="009D1AB9"/>
    <w:rsid w:val="00A004E0"/>
    <w:rsid w:val="00A04082"/>
    <w:rsid w:val="00A24DAF"/>
    <w:rsid w:val="00A337CA"/>
    <w:rsid w:val="00A37744"/>
    <w:rsid w:val="00A41532"/>
    <w:rsid w:val="00A427ED"/>
    <w:rsid w:val="00A439B7"/>
    <w:rsid w:val="00A53445"/>
    <w:rsid w:val="00A6269E"/>
    <w:rsid w:val="00A642F1"/>
    <w:rsid w:val="00A7110D"/>
    <w:rsid w:val="00A7676D"/>
    <w:rsid w:val="00A8325D"/>
    <w:rsid w:val="00AB4DC2"/>
    <w:rsid w:val="00AD0235"/>
    <w:rsid w:val="00B02E77"/>
    <w:rsid w:val="00B05785"/>
    <w:rsid w:val="00B05875"/>
    <w:rsid w:val="00B12F4A"/>
    <w:rsid w:val="00B149FF"/>
    <w:rsid w:val="00B219D6"/>
    <w:rsid w:val="00B54351"/>
    <w:rsid w:val="00B54DB4"/>
    <w:rsid w:val="00B6326E"/>
    <w:rsid w:val="00B66CC7"/>
    <w:rsid w:val="00B7090E"/>
    <w:rsid w:val="00B84B0B"/>
    <w:rsid w:val="00B9528C"/>
    <w:rsid w:val="00BB0973"/>
    <w:rsid w:val="00BB18D8"/>
    <w:rsid w:val="00BB213D"/>
    <w:rsid w:val="00BB634D"/>
    <w:rsid w:val="00BC31B9"/>
    <w:rsid w:val="00BF3221"/>
    <w:rsid w:val="00C003DC"/>
    <w:rsid w:val="00C021E0"/>
    <w:rsid w:val="00C03041"/>
    <w:rsid w:val="00C229C1"/>
    <w:rsid w:val="00C23DB0"/>
    <w:rsid w:val="00C51399"/>
    <w:rsid w:val="00C6642D"/>
    <w:rsid w:val="00C860AE"/>
    <w:rsid w:val="00C90556"/>
    <w:rsid w:val="00CA2E6A"/>
    <w:rsid w:val="00CB2FC5"/>
    <w:rsid w:val="00CC2625"/>
    <w:rsid w:val="00CC2C22"/>
    <w:rsid w:val="00CD25D2"/>
    <w:rsid w:val="00CD2C6D"/>
    <w:rsid w:val="00CD431A"/>
    <w:rsid w:val="00CD5475"/>
    <w:rsid w:val="00CD7C9E"/>
    <w:rsid w:val="00CE0A68"/>
    <w:rsid w:val="00CE3413"/>
    <w:rsid w:val="00CF314A"/>
    <w:rsid w:val="00CF780A"/>
    <w:rsid w:val="00D26E74"/>
    <w:rsid w:val="00D31576"/>
    <w:rsid w:val="00D45BC9"/>
    <w:rsid w:val="00D46904"/>
    <w:rsid w:val="00D469EF"/>
    <w:rsid w:val="00D5594B"/>
    <w:rsid w:val="00D65248"/>
    <w:rsid w:val="00D74C02"/>
    <w:rsid w:val="00D753C1"/>
    <w:rsid w:val="00D90DFD"/>
    <w:rsid w:val="00DA4B0B"/>
    <w:rsid w:val="00DA6C92"/>
    <w:rsid w:val="00DA760B"/>
    <w:rsid w:val="00DB556C"/>
    <w:rsid w:val="00DB6785"/>
    <w:rsid w:val="00DB79D7"/>
    <w:rsid w:val="00DC0D4E"/>
    <w:rsid w:val="00DD2AD2"/>
    <w:rsid w:val="00DE1320"/>
    <w:rsid w:val="00DF25B8"/>
    <w:rsid w:val="00DF33C7"/>
    <w:rsid w:val="00DF7CA1"/>
    <w:rsid w:val="00E02CE2"/>
    <w:rsid w:val="00E04C3B"/>
    <w:rsid w:val="00E141EA"/>
    <w:rsid w:val="00E37B91"/>
    <w:rsid w:val="00E53274"/>
    <w:rsid w:val="00E6257A"/>
    <w:rsid w:val="00E73E2F"/>
    <w:rsid w:val="00E75D12"/>
    <w:rsid w:val="00E77D4E"/>
    <w:rsid w:val="00E95C10"/>
    <w:rsid w:val="00E95E1B"/>
    <w:rsid w:val="00EF074B"/>
    <w:rsid w:val="00F04919"/>
    <w:rsid w:val="00F354B4"/>
    <w:rsid w:val="00F35535"/>
    <w:rsid w:val="00F46461"/>
    <w:rsid w:val="00F50DC9"/>
    <w:rsid w:val="00F67E12"/>
    <w:rsid w:val="00F714B9"/>
    <w:rsid w:val="00F7181B"/>
    <w:rsid w:val="00F90058"/>
    <w:rsid w:val="00F91D07"/>
    <w:rsid w:val="00F922A9"/>
    <w:rsid w:val="00FB0233"/>
    <w:rsid w:val="00FB73B0"/>
    <w:rsid w:val="00FC535F"/>
    <w:rsid w:val="00FD2739"/>
    <w:rsid w:val="00FD4224"/>
    <w:rsid w:val="00FE6D4D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406DF"/>
  <w15:chartTrackingRefBased/>
  <w15:docId w15:val="{A395CCF4-5338-4AC1-BEC7-F5A91D98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6C7"/>
    <w:rPr>
      <w:rFonts w:ascii="Calibri" w:eastAsia="Calibri" w:hAnsi="Calibri" w:cs="Times New Roman"/>
      <w:lang w:val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0014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7746C7"/>
  </w:style>
  <w:style w:type="table" w:styleId="Tabelgril">
    <w:name w:val="Table Grid"/>
    <w:basedOn w:val="TabelNormal"/>
    <w:uiPriority w:val="39"/>
    <w:rsid w:val="00CF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29204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CD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D5475"/>
    <w:rPr>
      <w:rFonts w:ascii="Calibri" w:eastAsia="Calibri" w:hAnsi="Calibri" w:cs="Times New Roman"/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CD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D5475"/>
    <w:rPr>
      <w:rFonts w:ascii="Calibri" w:eastAsia="Calibri" w:hAnsi="Calibri" w:cs="Times New Roman"/>
      <w:lang w:val="ru-RU"/>
    </w:rPr>
  </w:style>
  <w:style w:type="character" w:customStyle="1" w:styleId="Titlu1Caracter">
    <w:name w:val="Titlu 1 Caracter"/>
    <w:basedOn w:val="Fontdeparagrafimplicit"/>
    <w:link w:val="Titlu1"/>
    <w:uiPriority w:val="9"/>
    <w:rsid w:val="000014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Titlucuprins">
    <w:name w:val="TOC Heading"/>
    <w:basedOn w:val="Titlu1"/>
    <w:next w:val="Normal"/>
    <w:uiPriority w:val="39"/>
    <w:unhideWhenUsed/>
    <w:qFormat/>
    <w:rsid w:val="00061011"/>
    <w:pPr>
      <w:outlineLvl w:val="9"/>
    </w:pPr>
    <w:rPr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061011"/>
    <w:pPr>
      <w:spacing w:after="100"/>
    </w:pPr>
  </w:style>
  <w:style w:type="character" w:styleId="Hyperlink">
    <w:name w:val="Hyperlink"/>
    <w:basedOn w:val="Fontdeparagrafimplicit"/>
    <w:uiPriority w:val="99"/>
    <w:unhideWhenUsed/>
    <w:rsid w:val="00061011"/>
    <w:rPr>
      <w:color w:val="0563C1" w:themeColor="hyperlink"/>
      <w:u w:val="single"/>
    </w:rPr>
  </w:style>
  <w:style w:type="table" w:styleId="Tabelgril2-Accentuare3">
    <w:name w:val="Grid Table 2 Accent 3"/>
    <w:basedOn w:val="TabelNormal"/>
    <w:uiPriority w:val="47"/>
    <w:rsid w:val="00DA6C9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gril4-Accentuare3">
    <w:name w:val="Grid Table 4 Accent 3"/>
    <w:basedOn w:val="TabelNormal"/>
    <w:uiPriority w:val="49"/>
    <w:rsid w:val="00DA6C9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gril7Colorat-Accentuare2">
    <w:name w:val="Grid Table 7 Colorful Accent 2"/>
    <w:basedOn w:val="TabelNormal"/>
    <w:uiPriority w:val="52"/>
    <w:rsid w:val="00DA6C9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gril6Colorat-Accentuare5">
    <w:name w:val="Grid Table 6 Colorful Accent 5"/>
    <w:basedOn w:val="TabelNormal"/>
    <w:uiPriority w:val="51"/>
    <w:rsid w:val="00DA6C9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primar2">
    <w:name w:val="Plain Table 2"/>
    <w:basedOn w:val="TabelNormal"/>
    <w:uiPriority w:val="42"/>
    <w:rsid w:val="00DA6C92"/>
    <w:pPr>
      <w:spacing w:after="0" w:line="240" w:lineRule="auto"/>
    </w:pPr>
    <w:tblPr>
      <w:tblStyleRowBandSize w:val="1"/>
      <w:tblStyleColBandSize w:val="1"/>
      <w:tblBorders>
        <w:top w:val="single" w:sz="4" w:space="0" w:color="00787A"/>
        <w:bottom w:val="single" w:sz="4" w:space="0" w:color="00787A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gril4-Accentuare1">
    <w:name w:val="Grid Table 4 Accent 1"/>
    <w:basedOn w:val="TabelNormal"/>
    <w:uiPriority w:val="49"/>
    <w:rsid w:val="00DA6C9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gril5ntunecat-Accentuare2">
    <w:name w:val="Grid Table 5 Dark Accent 2"/>
    <w:basedOn w:val="TabelNormal"/>
    <w:uiPriority w:val="50"/>
    <w:rsid w:val="00DA6C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ist7Colorat-Accentuare6">
    <w:name w:val="List Table 7 Colorful Accent 6"/>
    <w:basedOn w:val="TabelNormal"/>
    <w:uiPriority w:val="52"/>
    <w:rsid w:val="00DA6C9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yle1">
    <w:name w:val="Style1"/>
    <w:basedOn w:val="TabelSimple1"/>
    <w:uiPriority w:val="99"/>
    <w:rsid w:val="00C23DB0"/>
    <w:pPr>
      <w:spacing w:after="0" w:line="240" w:lineRule="auto"/>
    </w:pPr>
    <w:rPr>
      <w:rFonts w:ascii="Times New Roman" w:hAnsi="Times New Roman"/>
      <w:sz w:val="24"/>
      <w:szCs w:val="20"/>
      <w:lang w:val="ro-MD" w:eastAsia="ro-MD"/>
    </w:rPr>
    <w:tblPr>
      <w:tblBorders>
        <w:top w:val="thinThickSmallGap" w:sz="24" w:space="0" w:color="00787A"/>
        <w:bottom w:val="thinThickSmallGap" w:sz="24" w:space="0" w:color="00787A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gril4-Accentuare6">
    <w:name w:val="Grid Table 4 Accent 6"/>
    <w:basedOn w:val="TabelNormal"/>
    <w:uiPriority w:val="49"/>
    <w:rsid w:val="00CD431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Style2">
    <w:name w:val="Style2"/>
    <w:basedOn w:val="TabelNormal"/>
    <w:uiPriority w:val="99"/>
    <w:rsid w:val="00727A5F"/>
    <w:pPr>
      <w:spacing w:after="0" w:line="240" w:lineRule="auto"/>
    </w:pPr>
    <w:tblPr>
      <w:tblStyleRowBandSize w:val="1"/>
      <w:tblStyleColBandSize w:val="1"/>
      <w:tblBorders>
        <w:top w:val="single" w:sz="4" w:space="0" w:color="00787A"/>
        <w:left w:val="single" w:sz="4" w:space="0" w:color="00787A"/>
        <w:bottom w:val="single" w:sz="4" w:space="0" w:color="00787A"/>
        <w:right w:val="single" w:sz="4" w:space="0" w:color="00787A"/>
        <w:insideH w:val="single" w:sz="4" w:space="0" w:color="00787A"/>
        <w:insideV w:val="single" w:sz="4" w:space="0" w:color="00787A"/>
      </w:tblBorders>
    </w:tblPr>
    <w:tcPr>
      <w:shd w:val="clear" w:color="auto" w:fill="auto"/>
    </w:tcPr>
  </w:style>
  <w:style w:type="table" w:styleId="TabelSimple1">
    <w:name w:val="Table Simple 1"/>
    <w:basedOn w:val="TabelNormal"/>
    <w:uiPriority w:val="99"/>
    <w:semiHidden/>
    <w:unhideWhenUsed/>
    <w:rsid w:val="00C23DB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o-RO" sz="1200"/>
              <a:t>Diagrama 1. </a:t>
            </a:r>
            <a:r>
              <a:rPr lang="ro-RO" sz="1200" i="1"/>
              <a:t>Vârsta</a:t>
            </a:r>
            <a:r>
              <a:rPr lang="ro-RO" sz="1200" i="1" baseline="0"/>
              <a:t> angajaților</a:t>
            </a:r>
            <a:endParaRPr lang="ro-RO" sz="1200" i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MD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C57-41CF-9C97-070288F0D1C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C57-41CF-9C97-070288F0D1C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C57-41CF-9C97-070288F0D1C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C57-41CF-9C97-070288F0D1C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C57-41CF-9C97-070288F0D1C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o-MD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25-30</c:v>
                </c:pt>
                <c:pt idx="1">
                  <c:v>31-40</c:v>
                </c:pt>
                <c:pt idx="2">
                  <c:v>41-50</c:v>
                </c:pt>
                <c:pt idx="3">
                  <c:v>51-65</c:v>
                </c:pt>
                <c:pt idx="4">
                  <c:v>66+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1">
                  <c:v>8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C57-41CF-9C97-070288F0D1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o-MD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o-MD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E613-520C-436E-96AE-FAE07EC3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2386</Words>
  <Characters>13843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de dezvoltare strategică servicii educaționale de formare continuă</vt:lpstr>
      <vt:lpstr>Plan de dezvoltare strategică a Școlii Profesionale com. Bubuieci</vt:lpstr>
    </vt:vector>
  </TitlesOfParts>
  <Company/>
  <LinksUpToDate>false</LinksUpToDate>
  <CharactersWithSpaces>16197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dezvoltare strategică servicii educaționale de formare profesională</dc:title>
  <dc:subject/>
  <dc:creator>SPBubuieci</dc:creator>
  <cp:keywords/>
  <dc:description/>
  <cp:lastModifiedBy>Zinaida Sajin</cp:lastModifiedBy>
  <cp:revision>16</cp:revision>
  <cp:lastPrinted>2022-03-01T06:49:00Z</cp:lastPrinted>
  <dcterms:created xsi:type="dcterms:W3CDTF">2022-03-29T05:52:00Z</dcterms:created>
  <dcterms:modified xsi:type="dcterms:W3CDTF">2023-01-28T10:57:00Z</dcterms:modified>
</cp:coreProperties>
</file>